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68AC" w:rsidRPr="00287531" w:rsidRDefault="00FA68AC" w:rsidP="00287531">
      <w:pPr>
        <w:spacing w:after="0" w:line="240" w:lineRule="auto"/>
        <w:jc w:val="both"/>
        <w:rPr>
          <w:rFonts w:ascii="Arial Narrow" w:hAnsi="Arial Narrow"/>
          <w:sz w:val="24"/>
          <w:szCs w:val="24"/>
        </w:rPr>
      </w:pPr>
    </w:p>
    <w:p w:rsidR="00287531" w:rsidRPr="00287531" w:rsidRDefault="00287531" w:rsidP="00287531">
      <w:pPr>
        <w:spacing w:after="0" w:line="240" w:lineRule="auto"/>
        <w:jc w:val="both"/>
        <w:rPr>
          <w:rFonts w:ascii="Arial Narrow" w:hAnsi="Arial Narrow"/>
          <w:sz w:val="24"/>
          <w:szCs w:val="24"/>
        </w:rPr>
      </w:pPr>
    </w:p>
    <w:p w:rsidR="00287531" w:rsidRPr="00287531" w:rsidRDefault="00287531" w:rsidP="00287531">
      <w:pPr>
        <w:spacing w:after="0" w:line="240" w:lineRule="auto"/>
        <w:jc w:val="both"/>
        <w:rPr>
          <w:rFonts w:ascii="Arial Narrow" w:hAnsi="Arial Narrow"/>
          <w:sz w:val="24"/>
          <w:szCs w:val="24"/>
        </w:rPr>
      </w:pPr>
    </w:p>
    <w:p w:rsidR="00F63B5E" w:rsidRDefault="00F63B5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Pr="00287531" w:rsidRDefault="00287531"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r w:rsidRPr="00287531">
        <w:rPr>
          <w:rFonts w:ascii="Arial" w:hAnsi="Arial" w:cs="Arial"/>
          <w:b/>
          <w:sz w:val="48"/>
          <w:szCs w:val="48"/>
        </w:rPr>
        <w:t>PREVENCION DE RIESGOS LABORALES</w:t>
      </w:r>
    </w:p>
    <w:p w:rsidR="00287531" w:rsidRPr="00287531" w:rsidRDefault="00287531"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Pr="00287531" w:rsidRDefault="00287531"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Default="00287531"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96"/>
          <w:szCs w:val="96"/>
        </w:rPr>
      </w:pPr>
      <w:r w:rsidRPr="00287531">
        <w:rPr>
          <w:rFonts w:ascii="Arial" w:hAnsi="Arial" w:cs="Arial"/>
          <w:b/>
          <w:sz w:val="96"/>
          <w:szCs w:val="96"/>
        </w:rPr>
        <w:t>BACHILLERATO</w:t>
      </w:r>
    </w:p>
    <w:p w:rsidR="00F63B5E" w:rsidRPr="00F63B5E" w:rsidRDefault="00F63B5E"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48"/>
          <w:szCs w:val="48"/>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center"/>
        <w:rPr>
          <w:rFonts w:ascii="Arial Narrow" w:hAnsi="Arial Narrow"/>
          <w:sz w:val="24"/>
          <w:szCs w:val="24"/>
        </w:rPr>
      </w:pPr>
      <w:r>
        <w:rPr>
          <w:rFonts w:ascii="Arial Narrow" w:hAnsi="Arial Narrow"/>
          <w:noProof/>
          <w:sz w:val="24"/>
          <w:szCs w:val="24"/>
        </w:rPr>
        <w:drawing>
          <wp:inline distT="0" distB="0" distL="0" distR="0">
            <wp:extent cx="3886200" cy="1493916"/>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SALAN_0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09533" cy="1502885"/>
                    </a:xfrm>
                    <a:prstGeom prst="rect">
                      <a:avLst/>
                    </a:prstGeom>
                  </pic:spPr>
                </pic:pic>
              </a:graphicData>
            </a:graphic>
          </wp:inline>
        </w:drawing>
      </w: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EA5942" w:rsidRPr="00EA5942" w:rsidRDefault="00EA5942"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28"/>
          <w:szCs w:val="28"/>
        </w:rPr>
      </w:pPr>
    </w:p>
    <w:p w:rsidR="005503D8" w:rsidRDefault="006C75CC" w:rsidP="006C75CC">
      <w:pPr>
        <w:pBdr>
          <w:top w:val="single" w:sz="48" w:space="1" w:color="auto"/>
          <w:left w:val="single" w:sz="48" w:space="4" w:color="auto"/>
          <w:bottom w:val="single" w:sz="48" w:space="1" w:color="auto"/>
          <w:right w:val="single" w:sz="48" w:space="4" w:color="auto"/>
        </w:pBdr>
        <w:shd w:val="clear" w:color="auto" w:fill="FFC000"/>
        <w:spacing w:after="0" w:line="240" w:lineRule="auto"/>
        <w:ind w:firstLine="708"/>
        <w:jc w:val="center"/>
        <w:rPr>
          <w:rFonts w:ascii="Arial" w:hAnsi="Arial" w:cs="Arial"/>
          <w:b/>
          <w:sz w:val="72"/>
          <w:szCs w:val="72"/>
        </w:rPr>
      </w:pPr>
      <w:r>
        <w:rPr>
          <w:rFonts w:ascii="Arial" w:hAnsi="Arial" w:cs="Arial"/>
          <w:b/>
          <w:sz w:val="72"/>
          <w:szCs w:val="72"/>
        </w:rPr>
        <w:t>QUIMIC</w:t>
      </w:r>
      <w:r w:rsidR="00ED4F16">
        <w:rPr>
          <w:rFonts w:ascii="Arial" w:hAnsi="Arial" w:cs="Arial"/>
          <w:b/>
          <w:sz w:val="72"/>
          <w:szCs w:val="72"/>
        </w:rPr>
        <w:t>A</w:t>
      </w:r>
    </w:p>
    <w:p w:rsidR="00EA5942" w:rsidRPr="00EA5942" w:rsidRDefault="00EA5942" w:rsidP="00F63B5E">
      <w:pPr>
        <w:pBdr>
          <w:top w:val="single" w:sz="48" w:space="1" w:color="auto"/>
          <w:left w:val="single" w:sz="48" w:space="4" w:color="auto"/>
          <w:bottom w:val="single" w:sz="48" w:space="1" w:color="auto"/>
          <w:right w:val="single" w:sz="48" w:space="4" w:color="auto"/>
        </w:pBdr>
        <w:shd w:val="clear" w:color="auto" w:fill="FFC000"/>
        <w:spacing w:after="0" w:line="240" w:lineRule="auto"/>
        <w:jc w:val="center"/>
        <w:rPr>
          <w:rFonts w:ascii="Arial" w:hAnsi="Arial" w:cs="Arial"/>
          <w:b/>
          <w:sz w:val="28"/>
          <w:szCs w:val="28"/>
        </w:rPr>
      </w:pPr>
    </w:p>
    <w:p w:rsidR="005503D8" w:rsidRDefault="005503D8" w:rsidP="00287531">
      <w:pPr>
        <w:spacing w:after="0" w:line="240" w:lineRule="auto"/>
        <w:jc w:val="both"/>
        <w:rPr>
          <w:rFonts w:ascii="Arial Narrow" w:hAnsi="Arial Narrow"/>
          <w:sz w:val="24"/>
          <w:szCs w:val="24"/>
        </w:rPr>
      </w:pPr>
    </w:p>
    <w:p w:rsidR="00F63B5E" w:rsidRDefault="00F63B5E" w:rsidP="00287531">
      <w:pPr>
        <w:spacing w:after="0" w:line="240" w:lineRule="auto"/>
        <w:jc w:val="both"/>
        <w:rPr>
          <w:rFonts w:ascii="Arial Narrow" w:hAnsi="Arial Narrow"/>
          <w:sz w:val="24"/>
          <w:szCs w:val="24"/>
        </w:rPr>
      </w:pPr>
    </w:p>
    <w:p w:rsidR="00F63B5E" w:rsidRDefault="00F63B5E" w:rsidP="00287531">
      <w:pPr>
        <w:spacing w:after="0" w:line="240" w:lineRule="auto"/>
        <w:jc w:val="both"/>
        <w:rPr>
          <w:rFonts w:ascii="Arial Narrow" w:hAnsi="Arial Narrow"/>
          <w:sz w:val="24"/>
          <w:szCs w:val="24"/>
        </w:rPr>
      </w:pPr>
    </w:p>
    <w:p w:rsidR="00F63B5E" w:rsidRDefault="00F63B5E" w:rsidP="005503D8">
      <w:pPr>
        <w:spacing w:after="0" w:line="240" w:lineRule="auto"/>
        <w:jc w:val="center"/>
        <w:rPr>
          <w:rFonts w:ascii="Arial" w:hAnsi="Arial" w:cs="Arial"/>
          <w:b/>
          <w:sz w:val="96"/>
          <w:szCs w:val="96"/>
        </w:rPr>
      </w:pPr>
      <w:r>
        <w:rPr>
          <w:rFonts w:ascii="Arial" w:hAnsi="Arial" w:cs="Arial"/>
          <w:b/>
          <w:sz w:val="96"/>
          <w:szCs w:val="96"/>
        </w:rPr>
        <w:t>ACTIVIDAD</w:t>
      </w:r>
    </w:p>
    <w:p w:rsidR="005503D8" w:rsidRPr="00287531" w:rsidRDefault="005503D8" w:rsidP="005503D8">
      <w:pPr>
        <w:spacing w:after="0" w:line="240" w:lineRule="auto"/>
        <w:jc w:val="center"/>
        <w:rPr>
          <w:rFonts w:ascii="Arial" w:hAnsi="Arial" w:cs="Arial"/>
          <w:b/>
          <w:sz w:val="96"/>
          <w:szCs w:val="96"/>
        </w:rPr>
      </w:pPr>
      <w:r>
        <w:rPr>
          <w:rFonts w:ascii="Arial" w:hAnsi="Arial" w:cs="Arial"/>
          <w:b/>
          <w:sz w:val="96"/>
          <w:szCs w:val="96"/>
        </w:rPr>
        <w:t>0</w:t>
      </w:r>
      <w:r w:rsidR="00366CD7">
        <w:rPr>
          <w:rFonts w:ascii="Arial" w:hAnsi="Arial" w:cs="Arial"/>
          <w:b/>
          <w:sz w:val="96"/>
          <w:szCs w:val="96"/>
        </w:rPr>
        <w:t>5</w:t>
      </w:r>
    </w:p>
    <w:p w:rsidR="005503D8" w:rsidRDefault="005503D8" w:rsidP="00287531">
      <w:pPr>
        <w:spacing w:after="0" w:line="240" w:lineRule="auto"/>
        <w:jc w:val="both"/>
        <w:rPr>
          <w:rFonts w:ascii="Arial Narrow" w:hAnsi="Arial Narrow"/>
          <w:sz w:val="24"/>
          <w:szCs w:val="24"/>
        </w:rPr>
      </w:pPr>
    </w:p>
    <w:p w:rsidR="005503D8" w:rsidRDefault="005503D8" w:rsidP="00287531">
      <w:pPr>
        <w:spacing w:after="0" w:line="240" w:lineRule="auto"/>
        <w:jc w:val="both"/>
        <w:rPr>
          <w:rFonts w:ascii="Arial Narrow" w:hAnsi="Arial Narrow"/>
          <w:sz w:val="24"/>
          <w:szCs w:val="24"/>
        </w:rPr>
      </w:pPr>
    </w:p>
    <w:p w:rsidR="00287531" w:rsidRDefault="00287531" w:rsidP="00287531">
      <w:pPr>
        <w:spacing w:after="0" w:line="240" w:lineRule="auto"/>
        <w:jc w:val="both"/>
        <w:rPr>
          <w:rFonts w:ascii="Arial Narrow" w:hAnsi="Arial Narrow"/>
          <w:sz w:val="24"/>
          <w:szCs w:val="24"/>
        </w:rPr>
      </w:pPr>
    </w:p>
    <w:p w:rsidR="0022285E" w:rsidRPr="0022285E" w:rsidRDefault="00231CE3" w:rsidP="0022285E">
      <w:pPr>
        <w:shd w:val="clear" w:color="auto" w:fill="FFC000"/>
        <w:spacing w:after="0" w:line="240" w:lineRule="auto"/>
        <w:jc w:val="center"/>
        <w:rPr>
          <w:rFonts w:ascii="Arial Narrow" w:hAnsi="Arial Narrow"/>
          <w:b/>
          <w:sz w:val="52"/>
          <w:szCs w:val="52"/>
        </w:rPr>
      </w:pPr>
      <w:r>
        <w:rPr>
          <w:rFonts w:ascii="Arial Narrow" w:hAnsi="Arial Narrow"/>
          <w:b/>
          <w:sz w:val="52"/>
          <w:szCs w:val="52"/>
        </w:rPr>
        <w:t>INFORMACION PREVIA</w:t>
      </w:r>
    </w:p>
    <w:p w:rsidR="00F63B5E" w:rsidRDefault="00F63B5E" w:rsidP="00F63B5E">
      <w:pPr>
        <w:spacing w:after="0" w:line="240" w:lineRule="auto"/>
        <w:jc w:val="both"/>
        <w:rPr>
          <w:rFonts w:ascii="Arial Narrow" w:hAnsi="Arial Narrow"/>
          <w:sz w:val="28"/>
          <w:szCs w:val="28"/>
        </w:rPr>
      </w:pPr>
    </w:p>
    <w:p w:rsidR="00366CD7" w:rsidRDefault="00366CD7" w:rsidP="00366CD7">
      <w:pPr>
        <w:jc w:val="both"/>
        <w:rPr>
          <w:rFonts w:ascii="Arial Narrow" w:hAnsi="Arial Narrow"/>
          <w:sz w:val="28"/>
          <w:szCs w:val="28"/>
        </w:rPr>
      </w:pPr>
      <w:r w:rsidRPr="00366CD7">
        <w:rPr>
          <w:rFonts w:ascii="Arial Narrow" w:hAnsi="Arial Narrow"/>
          <w:sz w:val="28"/>
          <w:szCs w:val="28"/>
        </w:rPr>
        <w:t xml:space="preserve">La presencia y uso de </w:t>
      </w:r>
      <w:r w:rsidRPr="00366CD7">
        <w:rPr>
          <w:rFonts w:ascii="Arial Narrow" w:hAnsi="Arial Narrow"/>
          <w:b/>
          <w:sz w:val="28"/>
          <w:szCs w:val="28"/>
        </w:rPr>
        <w:t>PRODUCTOS QUÍMICOS PELIGROSOS</w:t>
      </w:r>
      <w:r w:rsidRPr="00366CD7">
        <w:rPr>
          <w:rFonts w:ascii="Arial Narrow" w:hAnsi="Arial Narrow"/>
          <w:sz w:val="28"/>
          <w:szCs w:val="28"/>
        </w:rPr>
        <w:t xml:space="preserve"> </w:t>
      </w:r>
      <w:r w:rsidRPr="00366CD7">
        <w:rPr>
          <w:rFonts w:ascii="Arial Narrow" w:hAnsi="Arial Narrow"/>
          <w:sz w:val="28"/>
          <w:szCs w:val="28"/>
        </w:rPr>
        <w:t>en el ámbito profesional y también en el doméstico, es actualmente un hecho de lo más habitual; desde la gran industria hasta el pequeño taller, pasando por laboratorios varios, peluquerías, etc.</w:t>
      </w:r>
    </w:p>
    <w:p w:rsidR="00366CD7" w:rsidRPr="00366CD7" w:rsidRDefault="00366CD7" w:rsidP="00366CD7">
      <w:pPr>
        <w:jc w:val="both"/>
        <w:rPr>
          <w:rFonts w:ascii="Arial Narrow" w:hAnsi="Arial Narrow"/>
          <w:sz w:val="16"/>
          <w:szCs w:val="16"/>
        </w:rPr>
      </w:pPr>
      <w:r w:rsidRPr="00B117E3">
        <w:rPr>
          <w:rFonts w:ascii="Arial Narrow" w:hAnsi="Arial Narrow"/>
          <w:noProof/>
        </w:rPr>
        <w:drawing>
          <wp:anchor distT="0" distB="0" distL="114300" distR="114300" simplePos="0" relativeHeight="251658240" behindDoc="0" locked="0" layoutInCell="1" allowOverlap="1" wp14:anchorId="6AF7691A" wp14:editId="3087EC61">
            <wp:simplePos x="0" y="0"/>
            <wp:positionH relativeFrom="margin">
              <wp:align>right</wp:align>
            </wp:positionH>
            <wp:positionV relativeFrom="paragraph">
              <wp:posOffset>10795</wp:posOffset>
            </wp:positionV>
            <wp:extent cx="2305050" cy="2362835"/>
            <wp:effectExtent l="0" t="0" r="0" b="0"/>
            <wp:wrapSquare wrapText="bothSides"/>
            <wp:docPr id="2" name="Imagen 2" descr="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4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05050" cy="23628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66CD7" w:rsidRDefault="00366CD7" w:rsidP="00366CD7">
      <w:pPr>
        <w:jc w:val="both"/>
        <w:rPr>
          <w:rFonts w:ascii="Arial Narrow" w:hAnsi="Arial Narrow"/>
          <w:sz w:val="28"/>
          <w:szCs w:val="28"/>
        </w:rPr>
      </w:pPr>
      <w:r w:rsidRPr="00366CD7">
        <w:rPr>
          <w:rFonts w:ascii="Arial Narrow" w:hAnsi="Arial Narrow"/>
          <w:sz w:val="28"/>
          <w:szCs w:val="28"/>
        </w:rPr>
        <w:t xml:space="preserve">Uno de los puntos clave para una correcta actuación preventiva relacionada con la presencia de estos productos químicos peligrosos radica en que toda persona que las utilice tenga la información precisa que le permita conocer su peligrosidad y las precauciones que debe seguir en su utilización. Esto, además de ser una norma recomendable, es una obligación legal, puesto que </w:t>
      </w:r>
      <w:smartTag w:uri="urn:schemas-microsoft-com:office:smarttags" w:element="PersonName">
        <w:smartTagPr>
          <w:attr w:name="ProductID" w:val="la Ley"/>
        </w:smartTagPr>
        <w:r w:rsidRPr="00366CD7">
          <w:rPr>
            <w:rFonts w:ascii="Arial Narrow" w:hAnsi="Arial Narrow"/>
            <w:sz w:val="28"/>
            <w:szCs w:val="28"/>
          </w:rPr>
          <w:t>la Ley</w:t>
        </w:r>
      </w:smartTag>
      <w:r w:rsidRPr="00366CD7">
        <w:rPr>
          <w:rFonts w:ascii="Arial Narrow" w:hAnsi="Arial Narrow"/>
          <w:sz w:val="28"/>
          <w:szCs w:val="28"/>
        </w:rPr>
        <w:t xml:space="preserve"> de Prevención de Riesgos Laborales obliga al empresario a informar a los trabajadores de los riesgos a los que están expuestos con respecto a la manipulación de estos productos.</w:t>
      </w:r>
    </w:p>
    <w:p w:rsidR="00366CD7" w:rsidRPr="00366CD7" w:rsidRDefault="00366CD7" w:rsidP="00366CD7">
      <w:pPr>
        <w:jc w:val="both"/>
        <w:rPr>
          <w:rFonts w:ascii="Arial Narrow" w:hAnsi="Arial Narrow"/>
          <w:sz w:val="16"/>
          <w:szCs w:val="16"/>
        </w:rPr>
      </w:pPr>
    </w:p>
    <w:p w:rsidR="001C3148" w:rsidRPr="00366CD7" w:rsidRDefault="00366CD7" w:rsidP="00366CD7">
      <w:pPr>
        <w:jc w:val="both"/>
        <w:rPr>
          <w:rFonts w:ascii="Arial Narrow" w:hAnsi="Arial Narrow"/>
          <w:sz w:val="28"/>
          <w:szCs w:val="28"/>
        </w:rPr>
      </w:pPr>
      <w:r w:rsidRPr="00366CD7">
        <w:rPr>
          <w:rFonts w:ascii="Arial Narrow" w:hAnsi="Arial Narrow"/>
          <w:sz w:val="28"/>
          <w:szCs w:val="28"/>
        </w:rPr>
        <w:t>Por medio de este ejercicio vamos a analizar algunos aspectos relacionados con la etiqueta, como información básica a proporcionar.</w:t>
      </w:r>
    </w:p>
    <w:p w:rsidR="00366CD7" w:rsidRPr="00ED4F16" w:rsidRDefault="00366CD7" w:rsidP="00366CD7">
      <w:pPr>
        <w:spacing w:after="0" w:line="240" w:lineRule="auto"/>
        <w:jc w:val="both"/>
        <w:rPr>
          <w:rFonts w:ascii="Arial Narrow" w:hAnsi="Arial Narrow"/>
          <w:sz w:val="28"/>
          <w:szCs w:val="28"/>
        </w:rPr>
      </w:pPr>
    </w:p>
    <w:p w:rsidR="005503D8" w:rsidRPr="0022285E" w:rsidRDefault="0022285E" w:rsidP="0022285E">
      <w:pPr>
        <w:shd w:val="clear" w:color="auto" w:fill="FFC000"/>
        <w:spacing w:after="0" w:line="240" w:lineRule="auto"/>
        <w:jc w:val="center"/>
        <w:rPr>
          <w:rFonts w:ascii="Arial Narrow" w:hAnsi="Arial Narrow"/>
          <w:b/>
          <w:sz w:val="52"/>
          <w:szCs w:val="52"/>
        </w:rPr>
      </w:pPr>
      <w:r w:rsidRPr="0022285E">
        <w:rPr>
          <w:rFonts w:ascii="Arial Narrow" w:hAnsi="Arial Narrow"/>
          <w:b/>
          <w:sz w:val="52"/>
          <w:szCs w:val="52"/>
        </w:rPr>
        <w:t>PLANTEAMIENTO DE LA ACTIVIDAD</w:t>
      </w:r>
    </w:p>
    <w:p w:rsidR="0022285E" w:rsidRDefault="0022285E" w:rsidP="00287531">
      <w:pPr>
        <w:spacing w:after="0" w:line="240" w:lineRule="auto"/>
        <w:jc w:val="both"/>
        <w:rPr>
          <w:rFonts w:ascii="Arial Narrow" w:hAnsi="Arial Narrow"/>
          <w:sz w:val="28"/>
          <w:szCs w:val="28"/>
        </w:rPr>
      </w:pPr>
    </w:p>
    <w:p w:rsidR="00366CD7" w:rsidRPr="00366CD7" w:rsidRDefault="00366CD7" w:rsidP="00366CD7">
      <w:pPr>
        <w:jc w:val="both"/>
        <w:rPr>
          <w:rFonts w:ascii="Arial Narrow" w:hAnsi="Arial Narrow"/>
          <w:sz w:val="28"/>
          <w:szCs w:val="28"/>
        </w:rPr>
      </w:pPr>
      <w:r>
        <w:rPr>
          <w:rFonts w:ascii="Arial Narrow" w:hAnsi="Arial Narrow"/>
          <w:noProof/>
          <w:sz w:val="28"/>
          <w:szCs w:val="28"/>
        </w:rPr>
        <mc:AlternateContent>
          <mc:Choice Requires="wps">
            <w:drawing>
              <wp:anchor distT="0" distB="0" distL="114300" distR="114300" simplePos="0" relativeHeight="251659264" behindDoc="0" locked="0" layoutInCell="1" allowOverlap="1" wp14:anchorId="16C67FF8" wp14:editId="5827F99A">
                <wp:simplePos x="0" y="0"/>
                <wp:positionH relativeFrom="column">
                  <wp:posOffset>-66675</wp:posOffset>
                </wp:positionH>
                <wp:positionV relativeFrom="paragraph">
                  <wp:posOffset>295910</wp:posOffset>
                </wp:positionV>
                <wp:extent cx="6962775" cy="1562100"/>
                <wp:effectExtent l="0" t="0" r="28575" b="19050"/>
                <wp:wrapNone/>
                <wp:docPr id="4" name="Rectángulo 4"/>
                <wp:cNvGraphicFramePr/>
                <a:graphic xmlns:a="http://schemas.openxmlformats.org/drawingml/2006/main">
                  <a:graphicData uri="http://schemas.microsoft.com/office/word/2010/wordprocessingShape">
                    <wps:wsp>
                      <wps:cNvSpPr/>
                      <wps:spPr>
                        <a:xfrm>
                          <a:off x="0" y="0"/>
                          <a:ext cx="6962775" cy="15621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381BF82" id="Rectángulo 4" o:spid="_x0000_s1026" style="position:absolute;margin-left:-5.25pt;margin-top:23.3pt;width:548.25pt;height:123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" filled="f" strokecolor="black [3213]" strokeweight="2pt"/>
            </w:pict>
          </mc:Fallback>
        </mc:AlternateContent>
      </w:r>
      <w:r w:rsidRPr="00366CD7">
        <w:rPr>
          <w:rFonts w:ascii="Arial Narrow" w:hAnsi="Arial Narrow"/>
          <w:sz w:val="28"/>
          <w:szCs w:val="28"/>
        </w:rPr>
        <w:t>Completa la siguiente frase, eligiendo de entre las opciones que se te presentan:</w:t>
      </w:r>
    </w:p>
    <w:p w:rsidR="006C75CC" w:rsidRPr="00366CD7" w:rsidRDefault="00366CD7" w:rsidP="00366CD7">
      <w:pPr>
        <w:jc w:val="both"/>
        <w:rPr>
          <w:rFonts w:ascii="Arial Narrow" w:hAnsi="Arial Narrow"/>
          <w:sz w:val="32"/>
          <w:szCs w:val="32"/>
        </w:rPr>
      </w:pPr>
      <w:r w:rsidRPr="00366CD7">
        <w:rPr>
          <w:rFonts w:ascii="Arial Narrow" w:hAnsi="Arial Narrow"/>
          <w:sz w:val="32"/>
          <w:szCs w:val="32"/>
        </w:rPr>
        <w:t>La etiqueta debe colocarse en las zonas visibles del  _____</w:t>
      </w:r>
      <w:r w:rsidRPr="00366CD7">
        <w:rPr>
          <w:rFonts w:ascii="Arial Narrow" w:hAnsi="Arial Narrow"/>
          <w:sz w:val="32"/>
          <w:szCs w:val="32"/>
        </w:rPr>
        <w:t xml:space="preserve"> </w:t>
      </w:r>
      <w:r w:rsidRPr="00366CD7">
        <w:rPr>
          <w:rFonts w:ascii="Arial Narrow" w:hAnsi="Arial Narrow"/>
          <w:sz w:val="32"/>
          <w:szCs w:val="32"/>
        </w:rPr>
        <w:t>(1</w:t>
      </w:r>
      <w:r w:rsidRPr="00366CD7">
        <w:rPr>
          <w:rFonts w:ascii="Arial Narrow" w:hAnsi="Arial Narrow"/>
          <w:sz w:val="32"/>
          <w:szCs w:val="32"/>
        </w:rPr>
        <w:t>)</w:t>
      </w:r>
      <w:r>
        <w:rPr>
          <w:rFonts w:ascii="Arial Narrow" w:hAnsi="Arial Narrow"/>
          <w:sz w:val="32"/>
          <w:szCs w:val="32"/>
        </w:rPr>
        <w:t xml:space="preserve"> </w:t>
      </w:r>
      <w:r w:rsidRPr="00366CD7">
        <w:rPr>
          <w:rFonts w:ascii="Arial Narrow" w:hAnsi="Arial Narrow"/>
          <w:sz w:val="32"/>
          <w:szCs w:val="32"/>
        </w:rPr>
        <w:t>_____</w:t>
      </w:r>
      <w:r w:rsidRPr="00366CD7">
        <w:rPr>
          <w:rFonts w:ascii="Arial Narrow" w:hAnsi="Arial Narrow"/>
          <w:sz w:val="32"/>
          <w:szCs w:val="32"/>
        </w:rPr>
        <w:t>, no se debe borrar o  ____</w:t>
      </w:r>
      <w:proofErr w:type="gramStart"/>
      <w:r w:rsidRPr="00366CD7">
        <w:rPr>
          <w:rFonts w:ascii="Arial Narrow" w:hAnsi="Arial Narrow"/>
          <w:sz w:val="32"/>
          <w:szCs w:val="32"/>
        </w:rPr>
        <w:t>_(</w:t>
      </w:r>
      <w:proofErr w:type="gramEnd"/>
      <w:r w:rsidRPr="00366CD7">
        <w:rPr>
          <w:rFonts w:ascii="Arial Narrow" w:hAnsi="Arial Narrow"/>
          <w:sz w:val="32"/>
          <w:szCs w:val="32"/>
        </w:rPr>
        <w:t>2)_____ y tiene que ser legible. El _____ (3) _____ de la etiqueta debe ser acorde con el tamaño y la  forma del envase, para que permita su lectura de forma clara. El color y la presentación de la etiqueta deben permitir que pictogramas, letras y fondo queden claramente _______ (4) ______.</w:t>
      </w:r>
    </w:p>
    <w:p w:rsidR="006C75CC" w:rsidRDefault="006C75CC" w:rsidP="006C75CC">
      <w:pPr>
        <w:jc w:val="both"/>
        <w:rPr>
          <w:rFonts w:ascii="Arial Narrow" w:hAnsi="Arial Narrow"/>
          <w:sz w:val="28"/>
          <w:szCs w:val="28"/>
        </w:rPr>
      </w:pPr>
    </w:p>
    <w:tbl>
      <w:tblPr>
        <w:tblStyle w:val="Tablaconcuadrcula"/>
        <w:tblW w:w="0" w:type="auto"/>
        <w:tblLook w:val="04A0" w:firstRow="1" w:lastRow="0" w:firstColumn="1" w:lastColumn="0" w:noHBand="0" w:noVBand="1"/>
      </w:tblPr>
      <w:tblGrid>
        <w:gridCol w:w="2614"/>
        <w:gridCol w:w="2614"/>
        <w:gridCol w:w="2614"/>
        <w:gridCol w:w="2614"/>
      </w:tblGrid>
      <w:tr w:rsidR="00366CD7" w:rsidRPr="00366CD7" w:rsidTr="00366CD7">
        <w:tc>
          <w:tcPr>
            <w:tcW w:w="2614" w:type="dxa"/>
            <w:shd w:val="clear" w:color="auto" w:fill="BFBFBF" w:themeFill="background1" w:themeFillShade="BF"/>
            <w:vAlign w:val="center"/>
          </w:tcPr>
          <w:p w:rsidR="00366CD7" w:rsidRPr="00366CD7" w:rsidRDefault="00366CD7" w:rsidP="00366CD7">
            <w:pPr>
              <w:jc w:val="center"/>
              <w:rPr>
                <w:rFonts w:ascii="Arial Narrow" w:hAnsi="Arial Narrow"/>
                <w:b/>
                <w:sz w:val="28"/>
                <w:szCs w:val="28"/>
              </w:rPr>
            </w:pPr>
            <w:r w:rsidRPr="00366CD7">
              <w:rPr>
                <w:rFonts w:ascii="Arial Narrow" w:hAnsi="Arial Narrow"/>
                <w:b/>
                <w:sz w:val="28"/>
                <w:szCs w:val="28"/>
              </w:rPr>
              <w:t>1</w:t>
            </w:r>
          </w:p>
        </w:tc>
        <w:tc>
          <w:tcPr>
            <w:tcW w:w="2614" w:type="dxa"/>
            <w:shd w:val="clear" w:color="auto" w:fill="BFBFBF" w:themeFill="background1" w:themeFillShade="BF"/>
            <w:vAlign w:val="center"/>
          </w:tcPr>
          <w:p w:rsidR="00366CD7" w:rsidRPr="00366CD7" w:rsidRDefault="00366CD7" w:rsidP="00366CD7">
            <w:pPr>
              <w:jc w:val="center"/>
              <w:rPr>
                <w:rFonts w:ascii="Arial Narrow" w:hAnsi="Arial Narrow"/>
                <w:b/>
                <w:sz w:val="28"/>
                <w:szCs w:val="28"/>
              </w:rPr>
            </w:pPr>
            <w:r w:rsidRPr="00366CD7">
              <w:rPr>
                <w:rFonts w:ascii="Arial Narrow" w:hAnsi="Arial Narrow"/>
                <w:b/>
                <w:sz w:val="28"/>
                <w:szCs w:val="28"/>
              </w:rPr>
              <w:t>2</w:t>
            </w:r>
          </w:p>
        </w:tc>
        <w:tc>
          <w:tcPr>
            <w:tcW w:w="2614" w:type="dxa"/>
            <w:shd w:val="clear" w:color="auto" w:fill="BFBFBF" w:themeFill="background1" w:themeFillShade="BF"/>
            <w:vAlign w:val="center"/>
          </w:tcPr>
          <w:p w:rsidR="00366CD7" w:rsidRPr="00366CD7" w:rsidRDefault="00366CD7" w:rsidP="00366CD7">
            <w:pPr>
              <w:jc w:val="center"/>
              <w:rPr>
                <w:rFonts w:ascii="Arial Narrow" w:hAnsi="Arial Narrow"/>
                <w:b/>
                <w:sz w:val="28"/>
                <w:szCs w:val="28"/>
              </w:rPr>
            </w:pPr>
            <w:r w:rsidRPr="00366CD7">
              <w:rPr>
                <w:rFonts w:ascii="Arial Narrow" w:hAnsi="Arial Narrow"/>
                <w:b/>
                <w:sz w:val="28"/>
                <w:szCs w:val="28"/>
              </w:rPr>
              <w:t>3</w:t>
            </w:r>
          </w:p>
        </w:tc>
        <w:tc>
          <w:tcPr>
            <w:tcW w:w="2614" w:type="dxa"/>
            <w:shd w:val="clear" w:color="auto" w:fill="BFBFBF" w:themeFill="background1" w:themeFillShade="BF"/>
            <w:vAlign w:val="center"/>
          </w:tcPr>
          <w:p w:rsidR="00366CD7" w:rsidRPr="00366CD7" w:rsidRDefault="00366CD7" w:rsidP="00366CD7">
            <w:pPr>
              <w:jc w:val="center"/>
              <w:rPr>
                <w:rFonts w:ascii="Arial Narrow" w:hAnsi="Arial Narrow"/>
                <w:b/>
                <w:sz w:val="28"/>
                <w:szCs w:val="28"/>
              </w:rPr>
            </w:pPr>
            <w:r w:rsidRPr="00366CD7">
              <w:rPr>
                <w:rFonts w:ascii="Arial Narrow" w:hAnsi="Arial Narrow"/>
                <w:b/>
                <w:sz w:val="28"/>
                <w:szCs w:val="28"/>
              </w:rPr>
              <w:t>4</w:t>
            </w:r>
          </w:p>
        </w:tc>
      </w:tr>
      <w:tr w:rsidR="00366CD7" w:rsidTr="00366CD7">
        <w:trPr>
          <w:trHeight w:val="1280"/>
        </w:trPr>
        <w:tc>
          <w:tcPr>
            <w:tcW w:w="2614" w:type="dxa"/>
            <w:vAlign w:val="center"/>
          </w:tcPr>
          <w:p w:rsidR="00366CD7" w:rsidRPr="00366CD7" w:rsidRDefault="00366CD7" w:rsidP="00366CD7">
            <w:pPr>
              <w:rPr>
                <w:rFonts w:ascii="Arial Narrow" w:hAnsi="Arial Narrow"/>
                <w:sz w:val="32"/>
                <w:szCs w:val="32"/>
              </w:rPr>
            </w:pPr>
            <w:r w:rsidRPr="00366CD7">
              <w:rPr>
                <w:rFonts w:ascii="Arial Narrow" w:hAnsi="Arial Narrow"/>
                <w:sz w:val="32"/>
                <w:szCs w:val="32"/>
              </w:rPr>
              <w:t>- Envase</w:t>
            </w:r>
          </w:p>
          <w:p w:rsidR="00366CD7" w:rsidRPr="00366CD7" w:rsidRDefault="00366CD7" w:rsidP="00366CD7">
            <w:pPr>
              <w:rPr>
                <w:rFonts w:ascii="Arial Narrow" w:hAnsi="Arial Narrow"/>
                <w:sz w:val="32"/>
                <w:szCs w:val="32"/>
              </w:rPr>
            </w:pPr>
            <w:r w:rsidRPr="00366CD7">
              <w:rPr>
                <w:rFonts w:ascii="Arial Narrow" w:hAnsi="Arial Narrow"/>
                <w:sz w:val="32"/>
                <w:szCs w:val="32"/>
              </w:rPr>
              <w:t>- Armario</w:t>
            </w:r>
          </w:p>
          <w:p w:rsidR="00366CD7" w:rsidRPr="00366CD7" w:rsidRDefault="00366CD7" w:rsidP="00366CD7">
            <w:pPr>
              <w:rPr>
                <w:rFonts w:ascii="Arial Narrow" w:hAnsi="Arial Narrow"/>
                <w:sz w:val="32"/>
                <w:szCs w:val="32"/>
              </w:rPr>
            </w:pPr>
            <w:r w:rsidRPr="00366CD7">
              <w:rPr>
                <w:rFonts w:ascii="Arial Narrow" w:hAnsi="Arial Narrow"/>
                <w:sz w:val="32"/>
                <w:szCs w:val="32"/>
              </w:rPr>
              <w:t>- Ordenador</w:t>
            </w:r>
          </w:p>
        </w:tc>
        <w:tc>
          <w:tcPr>
            <w:tcW w:w="2614" w:type="dxa"/>
            <w:vAlign w:val="center"/>
          </w:tcPr>
          <w:p w:rsidR="00366CD7" w:rsidRPr="00366CD7" w:rsidRDefault="00366CD7" w:rsidP="00366CD7">
            <w:pPr>
              <w:rPr>
                <w:rFonts w:ascii="Arial Narrow" w:hAnsi="Arial Narrow"/>
                <w:sz w:val="32"/>
                <w:szCs w:val="32"/>
              </w:rPr>
            </w:pPr>
            <w:r w:rsidRPr="00366CD7">
              <w:rPr>
                <w:rFonts w:ascii="Arial Narrow" w:hAnsi="Arial Narrow"/>
                <w:sz w:val="32"/>
                <w:szCs w:val="32"/>
              </w:rPr>
              <w:t>- Pintar</w:t>
            </w:r>
          </w:p>
          <w:p w:rsidR="00366CD7" w:rsidRPr="00366CD7" w:rsidRDefault="00366CD7" w:rsidP="00366CD7">
            <w:pPr>
              <w:rPr>
                <w:rFonts w:ascii="Arial Narrow" w:hAnsi="Arial Narrow"/>
                <w:sz w:val="32"/>
                <w:szCs w:val="32"/>
              </w:rPr>
            </w:pPr>
            <w:r w:rsidRPr="00366CD7">
              <w:rPr>
                <w:rFonts w:ascii="Arial Narrow" w:hAnsi="Arial Narrow"/>
                <w:sz w:val="32"/>
                <w:szCs w:val="32"/>
              </w:rPr>
              <w:t>- Leer</w:t>
            </w:r>
          </w:p>
          <w:p w:rsidR="00366CD7" w:rsidRPr="00366CD7" w:rsidRDefault="00366CD7" w:rsidP="00366CD7">
            <w:pPr>
              <w:rPr>
                <w:rFonts w:ascii="Arial Narrow" w:hAnsi="Arial Narrow"/>
                <w:sz w:val="32"/>
                <w:szCs w:val="32"/>
              </w:rPr>
            </w:pPr>
            <w:r w:rsidRPr="00366CD7">
              <w:rPr>
                <w:rFonts w:ascii="Arial Narrow" w:hAnsi="Arial Narrow"/>
                <w:sz w:val="32"/>
                <w:szCs w:val="32"/>
              </w:rPr>
              <w:t>- Quitar</w:t>
            </w:r>
          </w:p>
        </w:tc>
        <w:tc>
          <w:tcPr>
            <w:tcW w:w="2614" w:type="dxa"/>
            <w:vAlign w:val="center"/>
          </w:tcPr>
          <w:p w:rsidR="00366CD7" w:rsidRPr="00366CD7" w:rsidRDefault="00366CD7" w:rsidP="00366CD7">
            <w:pPr>
              <w:rPr>
                <w:rFonts w:ascii="Arial Narrow" w:hAnsi="Arial Narrow"/>
                <w:sz w:val="32"/>
                <w:szCs w:val="32"/>
              </w:rPr>
            </w:pPr>
            <w:r w:rsidRPr="00366CD7">
              <w:rPr>
                <w:rFonts w:ascii="Arial Narrow" w:hAnsi="Arial Narrow"/>
                <w:sz w:val="32"/>
                <w:szCs w:val="32"/>
              </w:rPr>
              <w:t>- Color</w:t>
            </w:r>
          </w:p>
          <w:p w:rsidR="00366CD7" w:rsidRPr="00366CD7" w:rsidRDefault="00366CD7" w:rsidP="00366CD7">
            <w:pPr>
              <w:rPr>
                <w:rFonts w:ascii="Arial Narrow" w:hAnsi="Arial Narrow"/>
                <w:sz w:val="32"/>
                <w:szCs w:val="32"/>
              </w:rPr>
            </w:pPr>
            <w:r w:rsidRPr="00366CD7">
              <w:rPr>
                <w:rFonts w:ascii="Arial Narrow" w:hAnsi="Arial Narrow"/>
                <w:sz w:val="32"/>
                <w:szCs w:val="32"/>
              </w:rPr>
              <w:t>- Texto</w:t>
            </w:r>
          </w:p>
          <w:p w:rsidR="00366CD7" w:rsidRPr="00366CD7" w:rsidRDefault="00366CD7" w:rsidP="00366CD7">
            <w:pPr>
              <w:rPr>
                <w:rFonts w:ascii="Arial Narrow" w:hAnsi="Arial Narrow"/>
                <w:sz w:val="32"/>
                <w:szCs w:val="32"/>
              </w:rPr>
            </w:pPr>
            <w:r w:rsidRPr="00366CD7">
              <w:rPr>
                <w:rFonts w:ascii="Arial Narrow" w:hAnsi="Arial Narrow"/>
                <w:sz w:val="32"/>
                <w:szCs w:val="32"/>
              </w:rPr>
              <w:t>- Tamaño</w:t>
            </w:r>
          </w:p>
        </w:tc>
        <w:tc>
          <w:tcPr>
            <w:tcW w:w="2614" w:type="dxa"/>
            <w:vAlign w:val="center"/>
          </w:tcPr>
          <w:p w:rsidR="00366CD7" w:rsidRPr="00366CD7" w:rsidRDefault="00366CD7" w:rsidP="00366CD7">
            <w:pPr>
              <w:rPr>
                <w:rFonts w:ascii="Arial Narrow" w:hAnsi="Arial Narrow"/>
                <w:sz w:val="32"/>
                <w:szCs w:val="32"/>
              </w:rPr>
            </w:pPr>
            <w:r w:rsidRPr="00366CD7">
              <w:rPr>
                <w:rFonts w:ascii="Arial Narrow" w:hAnsi="Arial Narrow"/>
                <w:sz w:val="32"/>
                <w:szCs w:val="32"/>
              </w:rPr>
              <w:t>- Camuflados</w:t>
            </w:r>
          </w:p>
          <w:p w:rsidR="00366CD7" w:rsidRPr="00366CD7" w:rsidRDefault="00366CD7" w:rsidP="00366CD7">
            <w:pPr>
              <w:rPr>
                <w:rFonts w:ascii="Arial Narrow" w:hAnsi="Arial Narrow"/>
                <w:sz w:val="32"/>
                <w:szCs w:val="32"/>
              </w:rPr>
            </w:pPr>
            <w:r w:rsidRPr="00366CD7">
              <w:rPr>
                <w:rFonts w:ascii="Arial Narrow" w:hAnsi="Arial Narrow"/>
                <w:sz w:val="32"/>
                <w:szCs w:val="32"/>
              </w:rPr>
              <w:t xml:space="preserve">- Diferenciados </w:t>
            </w:r>
          </w:p>
          <w:p w:rsidR="00366CD7" w:rsidRPr="00366CD7" w:rsidRDefault="00366CD7" w:rsidP="00366CD7">
            <w:pPr>
              <w:rPr>
                <w:rFonts w:ascii="Arial Narrow" w:hAnsi="Arial Narrow"/>
                <w:sz w:val="32"/>
                <w:szCs w:val="32"/>
              </w:rPr>
            </w:pPr>
            <w:r w:rsidRPr="00366CD7">
              <w:rPr>
                <w:rFonts w:ascii="Arial Narrow" w:hAnsi="Arial Narrow"/>
                <w:sz w:val="32"/>
                <w:szCs w:val="32"/>
              </w:rPr>
              <w:t>- Confundidos</w:t>
            </w:r>
            <w:bookmarkStart w:id="0" w:name="_GoBack"/>
            <w:bookmarkEnd w:id="0"/>
          </w:p>
        </w:tc>
      </w:tr>
    </w:tbl>
    <w:p w:rsidR="00366CD7" w:rsidRDefault="00366CD7" w:rsidP="00366CD7">
      <w:pPr>
        <w:jc w:val="both"/>
        <w:rPr>
          <w:rFonts w:ascii="Arial Narrow" w:hAnsi="Arial Narrow"/>
          <w:sz w:val="28"/>
          <w:szCs w:val="28"/>
        </w:rPr>
      </w:pPr>
    </w:p>
    <w:p w:rsidR="006C75CC" w:rsidRDefault="006C75CC" w:rsidP="006C75CC">
      <w:pPr>
        <w:jc w:val="both"/>
        <w:rPr>
          <w:rFonts w:ascii="Arial Narrow" w:hAnsi="Arial Narrow"/>
          <w:sz w:val="28"/>
          <w:szCs w:val="28"/>
        </w:rPr>
      </w:pPr>
    </w:p>
    <w:p w:rsidR="00366CD7" w:rsidRDefault="00366CD7" w:rsidP="006C75CC">
      <w:pPr>
        <w:jc w:val="both"/>
        <w:rPr>
          <w:rFonts w:ascii="Arial Narrow" w:hAnsi="Arial Narrow"/>
          <w:sz w:val="28"/>
          <w:szCs w:val="28"/>
        </w:rPr>
      </w:pPr>
    </w:p>
    <w:p w:rsidR="006C75CC" w:rsidRDefault="006C75CC" w:rsidP="006C75CC">
      <w:pPr>
        <w:jc w:val="both"/>
        <w:rPr>
          <w:rFonts w:ascii="Arial Narrow" w:hAnsi="Arial Narrow"/>
          <w:sz w:val="28"/>
          <w:szCs w:val="28"/>
        </w:rPr>
      </w:pPr>
    </w:p>
    <w:p w:rsidR="006C75CC" w:rsidRDefault="006C75CC" w:rsidP="00D05456">
      <w:pPr>
        <w:jc w:val="both"/>
        <w:rPr>
          <w:rFonts w:ascii="Arial Narrow" w:hAnsi="Arial Narrow"/>
          <w:sz w:val="28"/>
          <w:szCs w:val="28"/>
        </w:rPr>
      </w:pPr>
    </w:p>
    <w:sectPr w:rsidR="006C75CC" w:rsidSect="00366CD7">
      <w:headerReference w:type="default" r:id="rId10"/>
      <w:footerReference w:type="default" r:id="rId11"/>
      <w:pgSz w:w="11906" w:h="16838"/>
      <w:pgMar w:top="720" w:right="720" w:bottom="720" w:left="720"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7A11" w:rsidRDefault="00757A11" w:rsidP="00F63B5E">
      <w:pPr>
        <w:spacing w:after="0" w:line="240" w:lineRule="auto"/>
      </w:pPr>
      <w:r>
        <w:separator/>
      </w:r>
    </w:p>
  </w:endnote>
  <w:endnote w:type="continuationSeparator" w:id="0">
    <w:p w:rsidR="00757A11" w:rsidRDefault="00757A11" w:rsidP="00F63B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5E" w:rsidRPr="00F63B5E" w:rsidRDefault="00F63B5E" w:rsidP="00F63B5E">
    <w:pPr>
      <w:pStyle w:val="Piedepgina"/>
      <w:jc w:val="center"/>
      <w:rPr>
        <w:rFonts w:ascii="Arial Narrow" w:hAnsi="Arial Narrow"/>
        <w:sz w:val="20"/>
        <w:szCs w:val="20"/>
      </w:rPr>
    </w:pPr>
    <w:r w:rsidRPr="00F63B5E">
      <w:rPr>
        <w:rFonts w:ascii="Arial Narrow" w:hAnsi="Arial Narrow"/>
        <w:sz w:val="20"/>
        <w:szCs w:val="20"/>
      </w:rPr>
      <w:t>¡¡FOMENTEMOS LA CULTURA DE LA PREVENCION!!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7A11" w:rsidRDefault="00757A11" w:rsidP="00F63B5E">
      <w:pPr>
        <w:spacing w:after="0" w:line="240" w:lineRule="auto"/>
      </w:pPr>
      <w:r>
        <w:separator/>
      </w:r>
    </w:p>
  </w:footnote>
  <w:footnote w:type="continuationSeparator" w:id="0">
    <w:p w:rsidR="00757A11" w:rsidRDefault="00757A11" w:rsidP="00F63B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5E" w:rsidRPr="00F63B5E" w:rsidRDefault="00F63B5E">
    <w:pPr>
      <w:pStyle w:val="Encabezado"/>
      <w:rPr>
        <w:rFonts w:ascii="Arial Narrow" w:hAnsi="Arial Narrow"/>
        <w:sz w:val="20"/>
        <w:szCs w:val="20"/>
      </w:rPr>
    </w:pPr>
    <w:r w:rsidRPr="00F63B5E">
      <w:rPr>
        <w:rFonts w:ascii="Arial Narrow" w:hAnsi="Arial Narrow"/>
        <w:sz w:val="20"/>
        <w:szCs w:val="20"/>
      </w:rPr>
      <w:t>PREVENCION DE RIESGOS LABORALES EN EL BACHILLERATO</w:t>
    </w:r>
    <w:r>
      <w:rPr>
        <w:rFonts w:ascii="Arial Narrow" w:hAnsi="Arial Narrow"/>
        <w:sz w:val="20"/>
        <w:szCs w:val="20"/>
      </w:rPr>
      <w:t xml:space="preserve">                                              </w:t>
    </w:r>
    <w:r w:rsidR="00EA5942">
      <w:rPr>
        <w:rFonts w:ascii="Arial Narrow" w:hAnsi="Arial Narrow"/>
        <w:sz w:val="20"/>
        <w:szCs w:val="20"/>
      </w:rPr>
      <w:t xml:space="preserve">               </w:t>
    </w:r>
    <w:r w:rsidR="00940E6E">
      <w:rPr>
        <w:rFonts w:ascii="Arial Narrow" w:hAnsi="Arial Narrow"/>
        <w:sz w:val="20"/>
        <w:szCs w:val="20"/>
      </w:rPr>
      <w:t xml:space="preserve">       </w:t>
    </w:r>
    <w:r w:rsidR="00B945E2">
      <w:rPr>
        <w:rFonts w:ascii="Arial Narrow" w:hAnsi="Arial Narrow"/>
        <w:sz w:val="20"/>
        <w:szCs w:val="20"/>
      </w:rPr>
      <w:t xml:space="preserve">      </w:t>
    </w:r>
    <w:r w:rsidR="00AC4C1D">
      <w:rPr>
        <w:rFonts w:ascii="Arial Narrow" w:hAnsi="Arial Narrow"/>
        <w:sz w:val="20"/>
        <w:szCs w:val="20"/>
      </w:rPr>
      <w:t xml:space="preserve">        </w:t>
    </w:r>
    <w:r w:rsidR="00B945E2">
      <w:rPr>
        <w:rFonts w:ascii="Arial Narrow" w:hAnsi="Arial Narrow"/>
        <w:sz w:val="20"/>
        <w:szCs w:val="20"/>
      </w:rPr>
      <w:t xml:space="preserve"> </w:t>
    </w:r>
    <w:r w:rsidR="006C75CC">
      <w:rPr>
        <w:rFonts w:ascii="Arial Narrow" w:hAnsi="Arial Narrow"/>
        <w:sz w:val="20"/>
        <w:szCs w:val="20"/>
      </w:rPr>
      <w:t xml:space="preserve">                     QUIMIC</w:t>
    </w:r>
    <w:r w:rsidR="002963DA">
      <w:rPr>
        <w:rFonts w:ascii="Arial Narrow" w:hAnsi="Arial Narrow"/>
        <w:sz w:val="20"/>
        <w:szCs w:val="20"/>
      </w:rPr>
      <w:t>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F0080"/>
    <w:multiLevelType w:val="hybridMultilevel"/>
    <w:tmpl w:val="C71AD66A"/>
    <w:lvl w:ilvl="0" w:tplc="EE90C694">
      <w:numFmt w:val="bullet"/>
      <w:lvlText w:val=""/>
      <w:lvlJc w:val="left"/>
      <w:pPr>
        <w:tabs>
          <w:tab w:val="num" w:pos="720"/>
        </w:tabs>
        <w:ind w:left="720" w:hanging="360"/>
      </w:pPr>
      <w:rPr>
        <w:rFonts w:ascii="Symbol" w:eastAsia="Times New Roman" w:hAnsi="Symbo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55D79AA"/>
    <w:multiLevelType w:val="singleLevel"/>
    <w:tmpl w:val="A24A6682"/>
    <w:lvl w:ilvl="0">
      <w:start w:val="2"/>
      <w:numFmt w:val="bullet"/>
      <w:lvlText w:val=""/>
      <w:lvlJc w:val="left"/>
      <w:pPr>
        <w:tabs>
          <w:tab w:val="num" w:pos="1065"/>
        </w:tabs>
        <w:ind w:left="1065" w:hanging="360"/>
      </w:pPr>
      <w:rPr>
        <w:rFonts w:ascii="Symbol" w:hAnsi="Symbol" w:hint="default"/>
      </w:rPr>
    </w:lvl>
  </w:abstractNum>
  <w:abstractNum w:abstractNumId="2">
    <w:nsid w:val="07103414"/>
    <w:multiLevelType w:val="hybridMultilevel"/>
    <w:tmpl w:val="67E89B4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0EB450C7"/>
    <w:multiLevelType w:val="hybridMultilevel"/>
    <w:tmpl w:val="014623D6"/>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10BC39F5"/>
    <w:multiLevelType w:val="hybridMultilevel"/>
    <w:tmpl w:val="72243882"/>
    <w:lvl w:ilvl="0" w:tplc="0C0A0001">
      <w:start w:val="1"/>
      <w:numFmt w:val="bullet"/>
      <w:lvlText w:val=""/>
      <w:lvlJc w:val="left"/>
      <w:pPr>
        <w:tabs>
          <w:tab w:val="num" w:pos="720"/>
        </w:tabs>
        <w:ind w:left="720" w:hanging="360"/>
      </w:pPr>
      <w:rPr>
        <w:rFonts w:ascii="Symbol" w:hAnsi="Symbol"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11510438"/>
    <w:multiLevelType w:val="hybridMultilevel"/>
    <w:tmpl w:val="322C385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6C82BDF"/>
    <w:multiLevelType w:val="hybridMultilevel"/>
    <w:tmpl w:val="842885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177E622F"/>
    <w:multiLevelType w:val="hybridMultilevel"/>
    <w:tmpl w:val="BA3E5540"/>
    <w:lvl w:ilvl="0" w:tplc="D0E0D7D2">
      <w:start w:val="1"/>
      <w:numFmt w:val="bullet"/>
      <w:lvlText w:val="•"/>
      <w:lvlJc w:val="left"/>
      <w:pPr>
        <w:tabs>
          <w:tab w:val="num" w:pos="720"/>
        </w:tabs>
        <w:ind w:left="720" w:hanging="360"/>
      </w:pPr>
      <w:rPr>
        <w:rFonts w:ascii="Times New Roman" w:hAnsi="Times New Roman" w:hint="default"/>
      </w:rPr>
    </w:lvl>
    <w:lvl w:ilvl="1" w:tplc="53A8C1DA" w:tentative="1">
      <w:start w:val="1"/>
      <w:numFmt w:val="bullet"/>
      <w:lvlText w:val="•"/>
      <w:lvlJc w:val="left"/>
      <w:pPr>
        <w:tabs>
          <w:tab w:val="num" w:pos="1440"/>
        </w:tabs>
        <w:ind w:left="1440" w:hanging="360"/>
      </w:pPr>
      <w:rPr>
        <w:rFonts w:ascii="Times New Roman" w:hAnsi="Times New Roman" w:hint="default"/>
      </w:rPr>
    </w:lvl>
    <w:lvl w:ilvl="2" w:tplc="804A379E" w:tentative="1">
      <w:start w:val="1"/>
      <w:numFmt w:val="bullet"/>
      <w:lvlText w:val="•"/>
      <w:lvlJc w:val="left"/>
      <w:pPr>
        <w:tabs>
          <w:tab w:val="num" w:pos="2160"/>
        </w:tabs>
        <w:ind w:left="2160" w:hanging="360"/>
      </w:pPr>
      <w:rPr>
        <w:rFonts w:ascii="Times New Roman" w:hAnsi="Times New Roman" w:hint="default"/>
      </w:rPr>
    </w:lvl>
    <w:lvl w:ilvl="3" w:tplc="051696F6" w:tentative="1">
      <w:start w:val="1"/>
      <w:numFmt w:val="bullet"/>
      <w:lvlText w:val="•"/>
      <w:lvlJc w:val="left"/>
      <w:pPr>
        <w:tabs>
          <w:tab w:val="num" w:pos="2880"/>
        </w:tabs>
        <w:ind w:left="2880" w:hanging="360"/>
      </w:pPr>
      <w:rPr>
        <w:rFonts w:ascii="Times New Roman" w:hAnsi="Times New Roman" w:hint="default"/>
      </w:rPr>
    </w:lvl>
    <w:lvl w:ilvl="4" w:tplc="F2E866C4" w:tentative="1">
      <w:start w:val="1"/>
      <w:numFmt w:val="bullet"/>
      <w:lvlText w:val="•"/>
      <w:lvlJc w:val="left"/>
      <w:pPr>
        <w:tabs>
          <w:tab w:val="num" w:pos="3600"/>
        </w:tabs>
        <w:ind w:left="3600" w:hanging="360"/>
      </w:pPr>
      <w:rPr>
        <w:rFonts w:ascii="Times New Roman" w:hAnsi="Times New Roman" w:hint="default"/>
      </w:rPr>
    </w:lvl>
    <w:lvl w:ilvl="5" w:tplc="DF3810D6" w:tentative="1">
      <w:start w:val="1"/>
      <w:numFmt w:val="bullet"/>
      <w:lvlText w:val="•"/>
      <w:lvlJc w:val="left"/>
      <w:pPr>
        <w:tabs>
          <w:tab w:val="num" w:pos="4320"/>
        </w:tabs>
        <w:ind w:left="4320" w:hanging="360"/>
      </w:pPr>
      <w:rPr>
        <w:rFonts w:ascii="Times New Roman" w:hAnsi="Times New Roman" w:hint="default"/>
      </w:rPr>
    </w:lvl>
    <w:lvl w:ilvl="6" w:tplc="59BC1B8A" w:tentative="1">
      <w:start w:val="1"/>
      <w:numFmt w:val="bullet"/>
      <w:lvlText w:val="•"/>
      <w:lvlJc w:val="left"/>
      <w:pPr>
        <w:tabs>
          <w:tab w:val="num" w:pos="5040"/>
        </w:tabs>
        <w:ind w:left="5040" w:hanging="360"/>
      </w:pPr>
      <w:rPr>
        <w:rFonts w:ascii="Times New Roman" w:hAnsi="Times New Roman" w:hint="default"/>
      </w:rPr>
    </w:lvl>
    <w:lvl w:ilvl="7" w:tplc="CB724E6C" w:tentative="1">
      <w:start w:val="1"/>
      <w:numFmt w:val="bullet"/>
      <w:lvlText w:val="•"/>
      <w:lvlJc w:val="left"/>
      <w:pPr>
        <w:tabs>
          <w:tab w:val="num" w:pos="5760"/>
        </w:tabs>
        <w:ind w:left="5760" w:hanging="360"/>
      </w:pPr>
      <w:rPr>
        <w:rFonts w:ascii="Times New Roman" w:hAnsi="Times New Roman" w:hint="default"/>
      </w:rPr>
    </w:lvl>
    <w:lvl w:ilvl="8" w:tplc="0630DE9E" w:tentative="1">
      <w:start w:val="1"/>
      <w:numFmt w:val="bullet"/>
      <w:lvlText w:val="•"/>
      <w:lvlJc w:val="left"/>
      <w:pPr>
        <w:tabs>
          <w:tab w:val="num" w:pos="6480"/>
        </w:tabs>
        <w:ind w:left="6480" w:hanging="360"/>
      </w:pPr>
      <w:rPr>
        <w:rFonts w:ascii="Times New Roman" w:hAnsi="Times New Roman" w:hint="default"/>
      </w:rPr>
    </w:lvl>
  </w:abstractNum>
  <w:abstractNum w:abstractNumId="8">
    <w:nsid w:val="1A84786E"/>
    <w:multiLevelType w:val="hybridMultilevel"/>
    <w:tmpl w:val="DFC0602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1AD51D21"/>
    <w:multiLevelType w:val="hybridMultilevel"/>
    <w:tmpl w:val="4524E3E8"/>
    <w:lvl w:ilvl="0" w:tplc="0C0A0001">
      <w:start w:val="1"/>
      <w:numFmt w:val="bullet"/>
      <w:lvlText w:val=""/>
      <w:lvlJc w:val="left"/>
      <w:pPr>
        <w:tabs>
          <w:tab w:val="num" w:pos="720"/>
        </w:tabs>
        <w:ind w:left="720" w:hanging="360"/>
      </w:pPr>
      <w:rPr>
        <w:rFonts w:ascii="Symbol" w:eastAsia="Times New Roman" w:hAnsi="Symbol" w:cs="Times New Roman"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nsid w:val="1BA247B4"/>
    <w:multiLevelType w:val="hybridMultilevel"/>
    <w:tmpl w:val="313C5990"/>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20063AFF"/>
    <w:multiLevelType w:val="hybridMultilevel"/>
    <w:tmpl w:val="2018917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2B7A304C"/>
    <w:multiLevelType w:val="hybridMultilevel"/>
    <w:tmpl w:val="04AC7FF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3CDB66E8"/>
    <w:multiLevelType w:val="hybridMultilevel"/>
    <w:tmpl w:val="3D904FD2"/>
    <w:lvl w:ilvl="0" w:tplc="AB1010A8">
      <w:numFmt w:val="bullet"/>
      <w:lvlText w:val="-"/>
      <w:lvlJc w:val="left"/>
      <w:pPr>
        <w:ind w:left="720" w:hanging="360"/>
      </w:pPr>
      <w:rPr>
        <w:rFonts w:ascii="Arial Narrow" w:eastAsia="Times New Roman" w:hAnsi="Arial Narrow"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47BB1C72"/>
    <w:multiLevelType w:val="hybridMultilevel"/>
    <w:tmpl w:val="EC621E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49016DE9"/>
    <w:multiLevelType w:val="hybridMultilevel"/>
    <w:tmpl w:val="EE7003E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4C192EC4"/>
    <w:multiLevelType w:val="hybridMultilevel"/>
    <w:tmpl w:val="BDEA5C0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4CA22F9D"/>
    <w:multiLevelType w:val="hybridMultilevel"/>
    <w:tmpl w:val="C936D5C6"/>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52886E21"/>
    <w:multiLevelType w:val="hybridMultilevel"/>
    <w:tmpl w:val="EFB22A02"/>
    <w:lvl w:ilvl="0" w:tplc="DFA084BC">
      <w:start w:val="1"/>
      <w:numFmt w:val="bullet"/>
      <w:pStyle w:val="Vieta1"/>
      <w:lvlText w:val=""/>
      <w:lvlJc w:val="left"/>
      <w:pPr>
        <w:tabs>
          <w:tab w:val="num" w:pos="644"/>
        </w:tabs>
        <w:ind w:left="644"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9">
    <w:nsid w:val="560C5FEB"/>
    <w:multiLevelType w:val="hybridMultilevel"/>
    <w:tmpl w:val="232EF42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564F5B17"/>
    <w:multiLevelType w:val="hybridMultilevel"/>
    <w:tmpl w:val="BA9C80D0"/>
    <w:lvl w:ilvl="0" w:tplc="0C0A0001">
      <w:numFmt w:val="bullet"/>
      <w:lvlText w:val=""/>
      <w:lvlJc w:val="left"/>
      <w:pPr>
        <w:tabs>
          <w:tab w:val="num" w:pos="720"/>
        </w:tabs>
        <w:ind w:left="720" w:hanging="360"/>
      </w:pPr>
      <w:rPr>
        <w:rFonts w:ascii="Symbol" w:eastAsia="Times New Roman" w:hAnsi="Symbol"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1">
    <w:nsid w:val="565F4F1E"/>
    <w:multiLevelType w:val="hybridMultilevel"/>
    <w:tmpl w:val="F4EE013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586150FB"/>
    <w:multiLevelType w:val="hybridMultilevel"/>
    <w:tmpl w:val="F4785ED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5B260626"/>
    <w:multiLevelType w:val="hybridMultilevel"/>
    <w:tmpl w:val="BAD6587E"/>
    <w:lvl w:ilvl="0" w:tplc="0C0A0001">
      <w:numFmt w:val="bullet"/>
      <w:lvlText w:val=""/>
      <w:lvlJc w:val="left"/>
      <w:pPr>
        <w:tabs>
          <w:tab w:val="num" w:pos="720"/>
        </w:tabs>
        <w:ind w:left="720" w:hanging="360"/>
      </w:pPr>
      <w:rPr>
        <w:rFonts w:ascii="Symbol" w:eastAsia="Times New Roman" w:hAnsi="Symbol"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4">
    <w:nsid w:val="6141348E"/>
    <w:multiLevelType w:val="hybridMultilevel"/>
    <w:tmpl w:val="F18E959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nsid w:val="6651733F"/>
    <w:multiLevelType w:val="hybridMultilevel"/>
    <w:tmpl w:val="0E98305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nsid w:val="66D416D0"/>
    <w:multiLevelType w:val="hybridMultilevel"/>
    <w:tmpl w:val="AF560E08"/>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nsid w:val="72F615EA"/>
    <w:multiLevelType w:val="hybridMultilevel"/>
    <w:tmpl w:val="CED2E4C8"/>
    <w:lvl w:ilvl="0" w:tplc="0C0A000B">
      <w:start w:val="1"/>
      <w:numFmt w:val="bullet"/>
      <w:lvlText w:val=""/>
      <w:lvlJc w:val="left"/>
      <w:pPr>
        <w:ind w:left="720" w:hanging="360"/>
      </w:pPr>
      <w:rPr>
        <w:rFonts w:ascii="Wingdings" w:hAnsi="Wingding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nsid w:val="7E000913"/>
    <w:multiLevelType w:val="hybridMultilevel"/>
    <w:tmpl w:val="AE127B9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5"/>
  </w:num>
  <w:num w:numId="2">
    <w:abstractNumId w:val="6"/>
  </w:num>
  <w:num w:numId="3">
    <w:abstractNumId w:val="8"/>
  </w:num>
  <w:num w:numId="4">
    <w:abstractNumId w:val="2"/>
  </w:num>
  <w:num w:numId="5">
    <w:abstractNumId w:val="9"/>
  </w:num>
  <w:num w:numId="6">
    <w:abstractNumId w:val="0"/>
  </w:num>
  <w:num w:numId="7">
    <w:abstractNumId w:val="14"/>
  </w:num>
  <w:num w:numId="8">
    <w:abstractNumId w:val="16"/>
  </w:num>
  <w:num w:numId="9">
    <w:abstractNumId w:val="7"/>
  </w:num>
  <w:num w:numId="10">
    <w:abstractNumId w:val="17"/>
  </w:num>
  <w:num w:numId="11">
    <w:abstractNumId w:val="11"/>
  </w:num>
  <w:num w:numId="12">
    <w:abstractNumId w:val="13"/>
  </w:num>
  <w:num w:numId="13">
    <w:abstractNumId w:val="19"/>
  </w:num>
  <w:num w:numId="14">
    <w:abstractNumId w:val="1"/>
  </w:num>
  <w:num w:numId="15">
    <w:abstractNumId w:val="24"/>
  </w:num>
  <w:num w:numId="16">
    <w:abstractNumId w:val="28"/>
  </w:num>
  <w:num w:numId="17">
    <w:abstractNumId w:val="12"/>
  </w:num>
  <w:num w:numId="18">
    <w:abstractNumId w:val="5"/>
  </w:num>
  <w:num w:numId="19">
    <w:abstractNumId w:val="23"/>
  </w:num>
  <w:num w:numId="20">
    <w:abstractNumId w:val="26"/>
  </w:num>
  <w:num w:numId="21">
    <w:abstractNumId w:val="3"/>
  </w:num>
  <w:num w:numId="22">
    <w:abstractNumId w:val="25"/>
  </w:num>
  <w:num w:numId="23">
    <w:abstractNumId w:val="21"/>
  </w:num>
  <w:num w:numId="24">
    <w:abstractNumId w:val="4"/>
  </w:num>
  <w:num w:numId="25">
    <w:abstractNumId w:val="22"/>
  </w:num>
  <w:num w:numId="26">
    <w:abstractNumId w:val="27"/>
  </w:num>
  <w:num w:numId="27">
    <w:abstractNumId w:val="18"/>
  </w:num>
  <w:num w:numId="28">
    <w:abstractNumId w:val="2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4C2"/>
    <w:rsid w:val="00020D79"/>
    <w:rsid w:val="00034A05"/>
    <w:rsid w:val="000439FC"/>
    <w:rsid w:val="000475E3"/>
    <w:rsid w:val="000640C2"/>
    <w:rsid w:val="000A466C"/>
    <w:rsid w:val="000D53A7"/>
    <w:rsid w:val="000D6113"/>
    <w:rsid w:val="000E45C6"/>
    <w:rsid w:val="000F355F"/>
    <w:rsid w:val="000F5F33"/>
    <w:rsid w:val="00103E11"/>
    <w:rsid w:val="00104FDB"/>
    <w:rsid w:val="00114E79"/>
    <w:rsid w:val="001324C9"/>
    <w:rsid w:val="00142F52"/>
    <w:rsid w:val="00151035"/>
    <w:rsid w:val="001956C0"/>
    <w:rsid w:val="00197F61"/>
    <w:rsid w:val="001C3148"/>
    <w:rsid w:val="001D14C2"/>
    <w:rsid w:val="001D2F2B"/>
    <w:rsid w:val="001D7743"/>
    <w:rsid w:val="001E17ED"/>
    <w:rsid w:val="0020113F"/>
    <w:rsid w:val="002070E4"/>
    <w:rsid w:val="0022285E"/>
    <w:rsid w:val="00231CE3"/>
    <w:rsid w:val="00236591"/>
    <w:rsid w:val="0024226F"/>
    <w:rsid w:val="002465F4"/>
    <w:rsid w:val="0026394B"/>
    <w:rsid w:val="0027083B"/>
    <w:rsid w:val="00285E6B"/>
    <w:rsid w:val="00287531"/>
    <w:rsid w:val="002963DA"/>
    <w:rsid w:val="0029747A"/>
    <w:rsid w:val="00297B12"/>
    <w:rsid w:val="002B408F"/>
    <w:rsid w:val="002D60A0"/>
    <w:rsid w:val="002E3C41"/>
    <w:rsid w:val="002F2BD8"/>
    <w:rsid w:val="003430F1"/>
    <w:rsid w:val="00360DCF"/>
    <w:rsid w:val="00366CD7"/>
    <w:rsid w:val="00377966"/>
    <w:rsid w:val="00381797"/>
    <w:rsid w:val="003854B6"/>
    <w:rsid w:val="00390711"/>
    <w:rsid w:val="003C2D72"/>
    <w:rsid w:val="003C544D"/>
    <w:rsid w:val="003F709A"/>
    <w:rsid w:val="00405407"/>
    <w:rsid w:val="00442F08"/>
    <w:rsid w:val="00451837"/>
    <w:rsid w:val="00452CCA"/>
    <w:rsid w:val="00465287"/>
    <w:rsid w:val="00470CB5"/>
    <w:rsid w:val="004721C2"/>
    <w:rsid w:val="0047344D"/>
    <w:rsid w:val="004828F0"/>
    <w:rsid w:val="004A33FC"/>
    <w:rsid w:val="004A7F83"/>
    <w:rsid w:val="004C2740"/>
    <w:rsid w:val="004D1A2A"/>
    <w:rsid w:val="004E3C2D"/>
    <w:rsid w:val="004F772E"/>
    <w:rsid w:val="00503356"/>
    <w:rsid w:val="00512169"/>
    <w:rsid w:val="00522F07"/>
    <w:rsid w:val="005503D8"/>
    <w:rsid w:val="00571E7B"/>
    <w:rsid w:val="0057770A"/>
    <w:rsid w:val="00585038"/>
    <w:rsid w:val="005947B4"/>
    <w:rsid w:val="00596851"/>
    <w:rsid w:val="005C33DA"/>
    <w:rsid w:val="005C3646"/>
    <w:rsid w:val="005F706E"/>
    <w:rsid w:val="005F776B"/>
    <w:rsid w:val="00601237"/>
    <w:rsid w:val="0060238C"/>
    <w:rsid w:val="00617A5E"/>
    <w:rsid w:val="006206ED"/>
    <w:rsid w:val="0069540E"/>
    <w:rsid w:val="006B6111"/>
    <w:rsid w:val="006C75CC"/>
    <w:rsid w:val="006F1743"/>
    <w:rsid w:val="00731FEF"/>
    <w:rsid w:val="00735376"/>
    <w:rsid w:val="00752262"/>
    <w:rsid w:val="00757A11"/>
    <w:rsid w:val="00776BD4"/>
    <w:rsid w:val="00784154"/>
    <w:rsid w:val="007C05EA"/>
    <w:rsid w:val="007C2C5B"/>
    <w:rsid w:val="007D4B9F"/>
    <w:rsid w:val="007F2A11"/>
    <w:rsid w:val="00812A7A"/>
    <w:rsid w:val="00827249"/>
    <w:rsid w:val="008601D5"/>
    <w:rsid w:val="008A321C"/>
    <w:rsid w:val="008A3584"/>
    <w:rsid w:val="008D3760"/>
    <w:rsid w:val="00915D6A"/>
    <w:rsid w:val="00921D4D"/>
    <w:rsid w:val="00926B51"/>
    <w:rsid w:val="00934D74"/>
    <w:rsid w:val="00936ECD"/>
    <w:rsid w:val="00940E6E"/>
    <w:rsid w:val="00943E18"/>
    <w:rsid w:val="00976404"/>
    <w:rsid w:val="009876B7"/>
    <w:rsid w:val="00992638"/>
    <w:rsid w:val="009A1506"/>
    <w:rsid w:val="009A7664"/>
    <w:rsid w:val="009E1980"/>
    <w:rsid w:val="00A13EFC"/>
    <w:rsid w:val="00A309CA"/>
    <w:rsid w:val="00A346CD"/>
    <w:rsid w:val="00A46A77"/>
    <w:rsid w:val="00A5378A"/>
    <w:rsid w:val="00A56816"/>
    <w:rsid w:val="00A56E4C"/>
    <w:rsid w:val="00A6283D"/>
    <w:rsid w:val="00AA2DE9"/>
    <w:rsid w:val="00AC3C74"/>
    <w:rsid w:val="00AC4C1D"/>
    <w:rsid w:val="00AC7E5F"/>
    <w:rsid w:val="00AE3B10"/>
    <w:rsid w:val="00B02AE2"/>
    <w:rsid w:val="00B20543"/>
    <w:rsid w:val="00B66A2D"/>
    <w:rsid w:val="00B824FA"/>
    <w:rsid w:val="00B945E2"/>
    <w:rsid w:val="00BB7D3F"/>
    <w:rsid w:val="00BD2989"/>
    <w:rsid w:val="00C077F9"/>
    <w:rsid w:val="00C10362"/>
    <w:rsid w:val="00C23E78"/>
    <w:rsid w:val="00C53356"/>
    <w:rsid w:val="00C77ED9"/>
    <w:rsid w:val="00C96A4C"/>
    <w:rsid w:val="00CB66DA"/>
    <w:rsid w:val="00CC6EBB"/>
    <w:rsid w:val="00CD0D4F"/>
    <w:rsid w:val="00CD0EEC"/>
    <w:rsid w:val="00D05456"/>
    <w:rsid w:val="00D43EB6"/>
    <w:rsid w:val="00D54EB1"/>
    <w:rsid w:val="00D7204A"/>
    <w:rsid w:val="00D724EB"/>
    <w:rsid w:val="00D85C05"/>
    <w:rsid w:val="00D906A1"/>
    <w:rsid w:val="00DB5FCD"/>
    <w:rsid w:val="00DE3FE2"/>
    <w:rsid w:val="00E20EF8"/>
    <w:rsid w:val="00E2620C"/>
    <w:rsid w:val="00E42C23"/>
    <w:rsid w:val="00E4330A"/>
    <w:rsid w:val="00E46BE6"/>
    <w:rsid w:val="00E74D3E"/>
    <w:rsid w:val="00E83D2F"/>
    <w:rsid w:val="00E86323"/>
    <w:rsid w:val="00E870D6"/>
    <w:rsid w:val="00EA5942"/>
    <w:rsid w:val="00EB68B4"/>
    <w:rsid w:val="00EC586A"/>
    <w:rsid w:val="00ED4F16"/>
    <w:rsid w:val="00EE34B5"/>
    <w:rsid w:val="00EE65B6"/>
    <w:rsid w:val="00EF2EEA"/>
    <w:rsid w:val="00F01E19"/>
    <w:rsid w:val="00F03F9A"/>
    <w:rsid w:val="00F17066"/>
    <w:rsid w:val="00F31D12"/>
    <w:rsid w:val="00F450F8"/>
    <w:rsid w:val="00F63B5E"/>
    <w:rsid w:val="00FA656B"/>
    <w:rsid w:val="00FA68AC"/>
    <w:rsid w:val="00FD23C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5:docId w15:val="{2128657F-256F-4C1C-AB52-0548B42CC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uiPriority w:val="9"/>
    <w:unhideWhenUsed/>
    <w:qFormat/>
    <w:rsid w:val="00E20EF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D0D4F"/>
    <w:pPr>
      <w:ind w:left="720"/>
      <w:contextualSpacing/>
    </w:pPr>
  </w:style>
  <w:style w:type="table" w:styleId="Tablaconcuadrcula">
    <w:name w:val="Table Grid"/>
    <w:basedOn w:val="Tablanormal"/>
    <w:uiPriority w:val="59"/>
    <w:rsid w:val="000640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20EF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0EF8"/>
    <w:rPr>
      <w:rFonts w:ascii="Tahoma" w:hAnsi="Tahoma" w:cs="Tahoma"/>
      <w:sz w:val="16"/>
      <w:szCs w:val="16"/>
    </w:rPr>
  </w:style>
  <w:style w:type="character" w:customStyle="1" w:styleId="Ttulo2Car">
    <w:name w:val="Título 2 Car"/>
    <w:basedOn w:val="Fuentedeprrafopredeter"/>
    <w:link w:val="Ttulo2"/>
    <w:uiPriority w:val="9"/>
    <w:rsid w:val="00E20EF8"/>
    <w:rPr>
      <w:rFonts w:asciiTheme="majorHAnsi" w:eastAsiaTheme="majorEastAsia" w:hAnsiTheme="majorHAnsi" w:cstheme="majorBidi"/>
      <w:b/>
      <w:bCs/>
      <w:color w:val="4F81BD" w:themeColor="accent1"/>
      <w:sz w:val="26"/>
      <w:szCs w:val="26"/>
    </w:rPr>
  </w:style>
  <w:style w:type="paragraph" w:styleId="Puesto">
    <w:name w:val="Title"/>
    <w:basedOn w:val="Normal"/>
    <w:next w:val="Normal"/>
    <w:link w:val="PuestoCar"/>
    <w:uiPriority w:val="10"/>
    <w:qFormat/>
    <w:rsid w:val="004A33F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uestoCar">
    <w:name w:val="Puesto Car"/>
    <w:basedOn w:val="Fuentedeprrafopredeter"/>
    <w:link w:val="Puesto"/>
    <w:uiPriority w:val="10"/>
    <w:rsid w:val="004A33FC"/>
    <w:rPr>
      <w:rFonts w:asciiTheme="majorHAnsi" w:eastAsiaTheme="majorEastAsia" w:hAnsiTheme="majorHAnsi" w:cstheme="majorBidi"/>
      <w:color w:val="17365D" w:themeColor="text2" w:themeShade="BF"/>
      <w:spacing w:val="5"/>
      <w:kern w:val="28"/>
      <w:sz w:val="52"/>
      <w:szCs w:val="52"/>
    </w:rPr>
  </w:style>
  <w:style w:type="paragraph" w:styleId="Textoindependiente">
    <w:name w:val="Body Text"/>
    <w:basedOn w:val="Normal"/>
    <w:link w:val="TextoindependienteCar"/>
    <w:uiPriority w:val="99"/>
    <w:unhideWhenUsed/>
    <w:rsid w:val="004A33FC"/>
    <w:pPr>
      <w:spacing w:after="120"/>
    </w:pPr>
  </w:style>
  <w:style w:type="character" w:customStyle="1" w:styleId="TextoindependienteCar">
    <w:name w:val="Texto independiente Car"/>
    <w:basedOn w:val="Fuentedeprrafopredeter"/>
    <w:link w:val="Textoindependiente"/>
    <w:uiPriority w:val="99"/>
    <w:rsid w:val="004A33FC"/>
  </w:style>
  <w:style w:type="paragraph" w:styleId="Encabezado">
    <w:name w:val="header"/>
    <w:basedOn w:val="Normal"/>
    <w:link w:val="EncabezadoCar"/>
    <w:uiPriority w:val="99"/>
    <w:unhideWhenUsed/>
    <w:rsid w:val="00F63B5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63B5E"/>
  </w:style>
  <w:style w:type="paragraph" w:styleId="Piedepgina">
    <w:name w:val="footer"/>
    <w:basedOn w:val="Normal"/>
    <w:link w:val="PiedepginaCar"/>
    <w:uiPriority w:val="99"/>
    <w:unhideWhenUsed/>
    <w:rsid w:val="00F63B5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63B5E"/>
  </w:style>
  <w:style w:type="paragraph" w:styleId="NormalWeb">
    <w:name w:val="Normal (Web)"/>
    <w:basedOn w:val="Normal"/>
    <w:uiPriority w:val="99"/>
    <w:rsid w:val="007C2C5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Vieta1">
    <w:name w:val="Viñeta 1"/>
    <w:autoRedefine/>
    <w:rsid w:val="001C3148"/>
    <w:pPr>
      <w:numPr>
        <w:numId w:val="27"/>
      </w:numPr>
      <w:spacing w:after="0" w:line="240" w:lineRule="auto"/>
    </w:pPr>
    <w:rPr>
      <w:rFonts w:ascii="Arial" w:eastAsia="Times New Roman" w:hAnsi="Arial"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702256">
      <w:bodyDiv w:val="1"/>
      <w:marLeft w:val="0"/>
      <w:marRight w:val="0"/>
      <w:marTop w:val="0"/>
      <w:marBottom w:val="0"/>
      <w:divBdr>
        <w:top w:val="none" w:sz="0" w:space="0" w:color="auto"/>
        <w:left w:val="none" w:sz="0" w:space="0" w:color="auto"/>
        <w:bottom w:val="none" w:sz="0" w:space="0" w:color="auto"/>
        <w:right w:val="none" w:sz="0" w:space="0" w:color="auto"/>
      </w:divBdr>
      <w:divsChild>
        <w:div w:id="398793523">
          <w:marLeft w:val="0"/>
          <w:marRight w:val="0"/>
          <w:marTop w:val="0"/>
          <w:marBottom w:val="0"/>
          <w:divBdr>
            <w:top w:val="none" w:sz="0" w:space="0" w:color="auto"/>
            <w:left w:val="none" w:sz="0" w:space="0" w:color="auto"/>
            <w:bottom w:val="none" w:sz="0" w:space="0" w:color="auto"/>
            <w:right w:val="none" w:sz="0" w:space="0" w:color="auto"/>
          </w:divBdr>
          <w:divsChild>
            <w:div w:id="399179792">
              <w:marLeft w:val="0"/>
              <w:marRight w:val="0"/>
              <w:marTop w:val="0"/>
              <w:marBottom w:val="0"/>
              <w:divBdr>
                <w:top w:val="none" w:sz="0" w:space="0" w:color="auto"/>
                <w:left w:val="none" w:sz="0" w:space="0" w:color="auto"/>
                <w:bottom w:val="none" w:sz="0" w:space="0" w:color="auto"/>
                <w:right w:val="none" w:sz="0" w:space="0" w:color="auto"/>
              </w:divBdr>
              <w:divsChild>
                <w:div w:id="944851123">
                  <w:marLeft w:val="0"/>
                  <w:marRight w:val="0"/>
                  <w:marTop w:val="0"/>
                  <w:marBottom w:val="0"/>
                  <w:divBdr>
                    <w:top w:val="none" w:sz="0" w:space="0" w:color="auto"/>
                    <w:left w:val="none" w:sz="0" w:space="0" w:color="auto"/>
                    <w:bottom w:val="none" w:sz="0" w:space="0" w:color="auto"/>
                    <w:right w:val="none" w:sz="0" w:space="0" w:color="auto"/>
                  </w:divBdr>
                  <w:divsChild>
                    <w:div w:id="688216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362483">
              <w:marLeft w:val="0"/>
              <w:marRight w:val="0"/>
              <w:marTop w:val="0"/>
              <w:marBottom w:val="0"/>
              <w:divBdr>
                <w:top w:val="none" w:sz="0" w:space="0" w:color="auto"/>
                <w:left w:val="none" w:sz="0" w:space="0" w:color="auto"/>
                <w:bottom w:val="none" w:sz="0" w:space="0" w:color="auto"/>
                <w:right w:val="none" w:sz="0" w:space="0" w:color="auto"/>
              </w:divBdr>
              <w:divsChild>
                <w:div w:id="1925068770">
                  <w:marLeft w:val="0"/>
                  <w:marRight w:val="0"/>
                  <w:marTop w:val="0"/>
                  <w:marBottom w:val="0"/>
                  <w:divBdr>
                    <w:top w:val="none" w:sz="0" w:space="0" w:color="auto"/>
                    <w:left w:val="none" w:sz="0" w:space="0" w:color="auto"/>
                    <w:bottom w:val="none" w:sz="0" w:space="0" w:color="auto"/>
                    <w:right w:val="none" w:sz="0" w:space="0" w:color="auto"/>
                  </w:divBdr>
                  <w:divsChild>
                    <w:div w:id="1300695197">
                      <w:marLeft w:val="0"/>
                      <w:marRight w:val="0"/>
                      <w:marTop w:val="0"/>
                      <w:marBottom w:val="0"/>
                      <w:divBdr>
                        <w:top w:val="none" w:sz="0" w:space="0" w:color="auto"/>
                        <w:left w:val="none" w:sz="0" w:space="0" w:color="auto"/>
                        <w:bottom w:val="none" w:sz="0" w:space="0" w:color="auto"/>
                        <w:right w:val="none" w:sz="0" w:space="0" w:color="auto"/>
                      </w:divBdr>
                      <w:divsChild>
                        <w:div w:id="392192569">
                          <w:marLeft w:val="0"/>
                          <w:marRight w:val="0"/>
                          <w:marTop w:val="0"/>
                          <w:marBottom w:val="0"/>
                          <w:divBdr>
                            <w:top w:val="none" w:sz="0" w:space="0" w:color="auto"/>
                            <w:left w:val="none" w:sz="0" w:space="0" w:color="auto"/>
                            <w:bottom w:val="none" w:sz="0" w:space="0" w:color="auto"/>
                            <w:right w:val="none" w:sz="0" w:space="0" w:color="auto"/>
                          </w:divBdr>
                          <w:divsChild>
                            <w:div w:id="1758475038">
                              <w:marLeft w:val="0"/>
                              <w:marRight w:val="0"/>
                              <w:marTop w:val="0"/>
                              <w:marBottom w:val="0"/>
                              <w:divBdr>
                                <w:top w:val="none" w:sz="0" w:space="0" w:color="auto"/>
                                <w:left w:val="none" w:sz="0" w:space="0" w:color="auto"/>
                                <w:bottom w:val="none" w:sz="0" w:space="0" w:color="auto"/>
                                <w:right w:val="none" w:sz="0" w:space="0" w:color="auto"/>
                              </w:divBdr>
                              <w:divsChild>
                                <w:div w:id="1543637217">
                                  <w:marLeft w:val="0"/>
                                  <w:marRight w:val="0"/>
                                  <w:marTop w:val="0"/>
                                  <w:marBottom w:val="0"/>
                                  <w:divBdr>
                                    <w:top w:val="none" w:sz="0" w:space="0" w:color="auto"/>
                                    <w:left w:val="none" w:sz="0" w:space="0" w:color="auto"/>
                                    <w:bottom w:val="none" w:sz="0" w:space="0" w:color="auto"/>
                                    <w:right w:val="none" w:sz="0" w:space="0" w:color="auto"/>
                                  </w:divBdr>
                                </w:div>
                                <w:div w:id="496964002">
                                  <w:marLeft w:val="0"/>
                                  <w:marRight w:val="0"/>
                                  <w:marTop w:val="0"/>
                                  <w:marBottom w:val="0"/>
                                  <w:divBdr>
                                    <w:top w:val="none" w:sz="0" w:space="0" w:color="auto"/>
                                    <w:left w:val="none" w:sz="0" w:space="0" w:color="auto"/>
                                    <w:bottom w:val="none" w:sz="0" w:space="0" w:color="auto"/>
                                    <w:right w:val="none" w:sz="0" w:space="0" w:color="auto"/>
                                  </w:divBdr>
                                </w:div>
                                <w:div w:id="62291557">
                                  <w:marLeft w:val="0"/>
                                  <w:marRight w:val="0"/>
                                  <w:marTop w:val="0"/>
                                  <w:marBottom w:val="0"/>
                                  <w:divBdr>
                                    <w:top w:val="none" w:sz="0" w:space="0" w:color="auto"/>
                                    <w:left w:val="none" w:sz="0" w:space="0" w:color="auto"/>
                                    <w:bottom w:val="none" w:sz="0" w:space="0" w:color="auto"/>
                                    <w:right w:val="none" w:sz="0" w:space="0" w:color="auto"/>
                                  </w:divBdr>
                                </w:div>
                                <w:div w:id="261839436">
                                  <w:marLeft w:val="0"/>
                                  <w:marRight w:val="0"/>
                                  <w:marTop w:val="0"/>
                                  <w:marBottom w:val="0"/>
                                  <w:divBdr>
                                    <w:top w:val="none" w:sz="0" w:space="0" w:color="auto"/>
                                    <w:left w:val="none" w:sz="0" w:space="0" w:color="auto"/>
                                    <w:bottom w:val="none" w:sz="0" w:space="0" w:color="auto"/>
                                    <w:right w:val="none" w:sz="0" w:space="0" w:color="auto"/>
                                  </w:divBdr>
                                </w:div>
                                <w:div w:id="628704476">
                                  <w:marLeft w:val="0"/>
                                  <w:marRight w:val="0"/>
                                  <w:marTop w:val="0"/>
                                  <w:marBottom w:val="0"/>
                                  <w:divBdr>
                                    <w:top w:val="none" w:sz="0" w:space="0" w:color="auto"/>
                                    <w:left w:val="none" w:sz="0" w:space="0" w:color="auto"/>
                                    <w:bottom w:val="none" w:sz="0" w:space="0" w:color="auto"/>
                                    <w:right w:val="none" w:sz="0" w:space="0" w:color="auto"/>
                                  </w:divBdr>
                                </w:div>
                                <w:div w:id="1004284384">
                                  <w:marLeft w:val="0"/>
                                  <w:marRight w:val="0"/>
                                  <w:marTop w:val="0"/>
                                  <w:marBottom w:val="0"/>
                                  <w:divBdr>
                                    <w:top w:val="none" w:sz="0" w:space="0" w:color="auto"/>
                                    <w:left w:val="none" w:sz="0" w:space="0" w:color="auto"/>
                                    <w:bottom w:val="none" w:sz="0" w:space="0" w:color="auto"/>
                                    <w:right w:val="none" w:sz="0" w:space="0" w:color="auto"/>
                                  </w:divBdr>
                                </w:div>
                                <w:div w:id="227572565">
                                  <w:marLeft w:val="0"/>
                                  <w:marRight w:val="0"/>
                                  <w:marTop w:val="0"/>
                                  <w:marBottom w:val="0"/>
                                  <w:divBdr>
                                    <w:top w:val="none" w:sz="0" w:space="0" w:color="auto"/>
                                    <w:left w:val="none" w:sz="0" w:space="0" w:color="auto"/>
                                    <w:bottom w:val="none" w:sz="0" w:space="0" w:color="auto"/>
                                    <w:right w:val="none" w:sz="0" w:space="0" w:color="auto"/>
                                  </w:divBdr>
                                </w:div>
                                <w:div w:id="208805124">
                                  <w:marLeft w:val="0"/>
                                  <w:marRight w:val="0"/>
                                  <w:marTop w:val="0"/>
                                  <w:marBottom w:val="0"/>
                                  <w:divBdr>
                                    <w:top w:val="none" w:sz="0" w:space="0" w:color="auto"/>
                                    <w:left w:val="none" w:sz="0" w:space="0" w:color="auto"/>
                                    <w:bottom w:val="none" w:sz="0" w:space="0" w:color="auto"/>
                                    <w:right w:val="none" w:sz="0" w:space="0" w:color="auto"/>
                                  </w:divBdr>
                                </w:div>
                                <w:div w:id="960067593">
                                  <w:marLeft w:val="0"/>
                                  <w:marRight w:val="0"/>
                                  <w:marTop w:val="0"/>
                                  <w:marBottom w:val="0"/>
                                  <w:divBdr>
                                    <w:top w:val="none" w:sz="0" w:space="0" w:color="auto"/>
                                    <w:left w:val="none" w:sz="0" w:space="0" w:color="auto"/>
                                    <w:bottom w:val="none" w:sz="0" w:space="0" w:color="auto"/>
                                    <w:right w:val="none" w:sz="0" w:space="0" w:color="auto"/>
                                  </w:divBdr>
                                </w:div>
                                <w:div w:id="600187724">
                                  <w:marLeft w:val="0"/>
                                  <w:marRight w:val="0"/>
                                  <w:marTop w:val="0"/>
                                  <w:marBottom w:val="0"/>
                                  <w:divBdr>
                                    <w:top w:val="none" w:sz="0" w:space="0" w:color="auto"/>
                                    <w:left w:val="none" w:sz="0" w:space="0" w:color="auto"/>
                                    <w:bottom w:val="none" w:sz="0" w:space="0" w:color="auto"/>
                                    <w:right w:val="none" w:sz="0" w:space="0" w:color="auto"/>
                                  </w:divBdr>
                                </w:div>
                                <w:div w:id="535431245">
                                  <w:marLeft w:val="0"/>
                                  <w:marRight w:val="0"/>
                                  <w:marTop w:val="0"/>
                                  <w:marBottom w:val="0"/>
                                  <w:divBdr>
                                    <w:top w:val="none" w:sz="0" w:space="0" w:color="auto"/>
                                    <w:left w:val="none" w:sz="0" w:space="0" w:color="auto"/>
                                    <w:bottom w:val="none" w:sz="0" w:space="0" w:color="auto"/>
                                    <w:right w:val="none" w:sz="0" w:space="0" w:color="auto"/>
                                  </w:divBdr>
                                </w:div>
                                <w:div w:id="1862746320">
                                  <w:marLeft w:val="0"/>
                                  <w:marRight w:val="0"/>
                                  <w:marTop w:val="0"/>
                                  <w:marBottom w:val="0"/>
                                  <w:divBdr>
                                    <w:top w:val="none" w:sz="0" w:space="0" w:color="auto"/>
                                    <w:left w:val="none" w:sz="0" w:space="0" w:color="auto"/>
                                    <w:bottom w:val="none" w:sz="0" w:space="0" w:color="auto"/>
                                    <w:right w:val="none" w:sz="0" w:space="0" w:color="auto"/>
                                  </w:divBdr>
                                </w:div>
                                <w:div w:id="269704867">
                                  <w:marLeft w:val="0"/>
                                  <w:marRight w:val="0"/>
                                  <w:marTop w:val="0"/>
                                  <w:marBottom w:val="0"/>
                                  <w:divBdr>
                                    <w:top w:val="none" w:sz="0" w:space="0" w:color="auto"/>
                                    <w:left w:val="none" w:sz="0" w:space="0" w:color="auto"/>
                                    <w:bottom w:val="none" w:sz="0" w:space="0" w:color="auto"/>
                                    <w:right w:val="none" w:sz="0" w:space="0" w:color="auto"/>
                                  </w:divBdr>
                                </w:div>
                                <w:div w:id="1131174728">
                                  <w:marLeft w:val="0"/>
                                  <w:marRight w:val="0"/>
                                  <w:marTop w:val="0"/>
                                  <w:marBottom w:val="0"/>
                                  <w:divBdr>
                                    <w:top w:val="none" w:sz="0" w:space="0" w:color="auto"/>
                                    <w:left w:val="none" w:sz="0" w:space="0" w:color="auto"/>
                                    <w:bottom w:val="none" w:sz="0" w:space="0" w:color="auto"/>
                                    <w:right w:val="none" w:sz="0" w:space="0" w:color="auto"/>
                                  </w:divBdr>
                                </w:div>
                                <w:div w:id="2118788420">
                                  <w:marLeft w:val="0"/>
                                  <w:marRight w:val="0"/>
                                  <w:marTop w:val="0"/>
                                  <w:marBottom w:val="0"/>
                                  <w:divBdr>
                                    <w:top w:val="none" w:sz="0" w:space="0" w:color="auto"/>
                                    <w:left w:val="none" w:sz="0" w:space="0" w:color="auto"/>
                                    <w:bottom w:val="none" w:sz="0" w:space="0" w:color="auto"/>
                                    <w:right w:val="none" w:sz="0" w:space="0" w:color="auto"/>
                                  </w:divBdr>
                                </w:div>
                                <w:div w:id="877350223">
                                  <w:marLeft w:val="0"/>
                                  <w:marRight w:val="0"/>
                                  <w:marTop w:val="0"/>
                                  <w:marBottom w:val="0"/>
                                  <w:divBdr>
                                    <w:top w:val="none" w:sz="0" w:space="0" w:color="auto"/>
                                    <w:left w:val="none" w:sz="0" w:space="0" w:color="auto"/>
                                    <w:bottom w:val="none" w:sz="0" w:space="0" w:color="auto"/>
                                    <w:right w:val="none" w:sz="0" w:space="0" w:color="auto"/>
                                  </w:divBdr>
                                </w:div>
                                <w:div w:id="1696539256">
                                  <w:marLeft w:val="0"/>
                                  <w:marRight w:val="0"/>
                                  <w:marTop w:val="0"/>
                                  <w:marBottom w:val="0"/>
                                  <w:divBdr>
                                    <w:top w:val="none" w:sz="0" w:space="0" w:color="auto"/>
                                    <w:left w:val="none" w:sz="0" w:space="0" w:color="auto"/>
                                    <w:bottom w:val="none" w:sz="0" w:space="0" w:color="auto"/>
                                    <w:right w:val="none" w:sz="0" w:space="0" w:color="auto"/>
                                  </w:divBdr>
                                </w:div>
                                <w:div w:id="1767916815">
                                  <w:marLeft w:val="0"/>
                                  <w:marRight w:val="0"/>
                                  <w:marTop w:val="0"/>
                                  <w:marBottom w:val="0"/>
                                  <w:divBdr>
                                    <w:top w:val="none" w:sz="0" w:space="0" w:color="auto"/>
                                    <w:left w:val="none" w:sz="0" w:space="0" w:color="auto"/>
                                    <w:bottom w:val="none" w:sz="0" w:space="0" w:color="auto"/>
                                    <w:right w:val="none" w:sz="0" w:space="0" w:color="auto"/>
                                  </w:divBdr>
                                </w:div>
                                <w:div w:id="1902904896">
                                  <w:marLeft w:val="0"/>
                                  <w:marRight w:val="0"/>
                                  <w:marTop w:val="0"/>
                                  <w:marBottom w:val="0"/>
                                  <w:divBdr>
                                    <w:top w:val="none" w:sz="0" w:space="0" w:color="auto"/>
                                    <w:left w:val="none" w:sz="0" w:space="0" w:color="auto"/>
                                    <w:bottom w:val="none" w:sz="0" w:space="0" w:color="auto"/>
                                    <w:right w:val="none" w:sz="0" w:space="0" w:color="auto"/>
                                  </w:divBdr>
                                </w:div>
                                <w:div w:id="1384596772">
                                  <w:marLeft w:val="0"/>
                                  <w:marRight w:val="0"/>
                                  <w:marTop w:val="0"/>
                                  <w:marBottom w:val="0"/>
                                  <w:divBdr>
                                    <w:top w:val="none" w:sz="0" w:space="0" w:color="auto"/>
                                    <w:left w:val="none" w:sz="0" w:space="0" w:color="auto"/>
                                    <w:bottom w:val="none" w:sz="0" w:space="0" w:color="auto"/>
                                    <w:right w:val="none" w:sz="0" w:space="0" w:color="auto"/>
                                  </w:divBdr>
                                </w:div>
                                <w:div w:id="484011339">
                                  <w:marLeft w:val="0"/>
                                  <w:marRight w:val="0"/>
                                  <w:marTop w:val="0"/>
                                  <w:marBottom w:val="0"/>
                                  <w:divBdr>
                                    <w:top w:val="none" w:sz="0" w:space="0" w:color="auto"/>
                                    <w:left w:val="none" w:sz="0" w:space="0" w:color="auto"/>
                                    <w:bottom w:val="none" w:sz="0" w:space="0" w:color="auto"/>
                                    <w:right w:val="none" w:sz="0" w:space="0" w:color="auto"/>
                                  </w:divBdr>
                                </w:div>
                                <w:div w:id="2141262960">
                                  <w:marLeft w:val="0"/>
                                  <w:marRight w:val="0"/>
                                  <w:marTop w:val="0"/>
                                  <w:marBottom w:val="0"/>
                                  <w:divBdr>
                                    <w:top w:val="none" w:sz="0" w:space="0" w:color="auto"/>
                                    <w:left w:val="none" w:sz="0" w:space="0" w:color="auto"/>
                                    <w:bottom w:val="none" w:sz="0" w:space="0" w:color="auto"/>
                                    <w:right w:val="none" w:sz="0" w:space="0" w:color="auto"/>
                                  </w:divBdr>
                                </w:div>
                                <w:div w:id="352268161">
                                  <w:marLeft w:val="0"/>
                                  <w:marRight w:val="0"/>
                                  <w:marTop w:val="0"/>
                                  <w:marBottom w:val="0"/>
                                  <w:divBdr>
                                    <w:top w:val="none" w:sz="0" w:space="0" w:color="auto"/>
                                    <w:left w:val="none" w:sz="0" w:space="0" w:color="auto"/>
                                    <w:bottom w:val="none" w:sz="0" w:space="0" w:color="auto"/>
                                    <w:right w:val="none" w:sz="0" w:space="0" w:color="auto"/>
                                  </w:divBdr>
                                </w:div>
                                <w:div w:id="2052727821">
                                  <w:marLeft w:val="0"/>
                                  <w:marRight w:val="0"/>
                                  <w:marTop w:val="0"/>
                                  <w:marBottom w:val="0"/>
                                  <w:divBdr>
                                    <w:top w:val="none" w:sz="0" w:space="0" w:color="auto"/>
                                    <w:left w:val="none" w:sz="0" w:space="0" w:color="auto"/>
                                    <w:bottom w:val="none" w:sz="0" w:space="0" w:color="auto"/>
                                    <w:right w:val="none" w:sz="0" w:space="0" w:color="auto"/>
                                  </w:divBdr>
                                </w:div>
                                <w:div w:id="644774646">
                                  <w:marLeft w:val="0"/>
                                  <w:marRight w:val="0"/>
                                  <w:marTop w:val="0"/>
                                  <w:marBottom w:val="0"/>
                                  <w:divBdr>
                                    <w:top w:val="none" w:sz="0" w:space="0" w:color="auto"/>
                                    <w:left w:val="none" w:sz="0" w:space="0" w:color="auto"/>
                                    <w:bottom w:val="none" w:sz="0" w:space="0" w:color="auto"/>
                                    <w:right w:val="none" w:sz="0" w:space="0" w:color="auto"/>
                                  </w:divBdr>
                                </w:div>
                                <w:div w:id="1724016009">
                                  <w:marLeft w:val="0"/>
                                  <w:marRight w:val="0"/>
                                  <w:marTop w:val="0"/>
                                  <w:marBottom w:val="0"/>
                                  <w:divBdr>
                                    <w:top w:val="none" w:sz="0" w:space="0" w:color="auto"/>
                                    <w:left w:val="none" w:sz="0" w:space="0" w:color="auto"/>
                                    <w:bottom w:val="none" w:sz="0" w:space="0" w:color="auto"/>
                                    <w:right w:val="none" w:sz="0" w:space="0" w:color="auto"/>
                                  </w:divBdr>
                                </w:div>
                                <w:div w:id="1327171766">
                                  <w:marLeft w:val="0"/>
                                  <w:marRight w:val="0"/>
                                  <w:marTop w:val="0"/>
                                  <w:marBottom w:val="0"/>
                                  <w:divBdr>
                                    <w:top w:val="none" w:sz="0" w:space="0" w:color="auto"/>
                                    <w:left w:val="none" w:sz="0" w:space="0" w:color="auto"/>
                                    <w:bottom w:val="none" w:sz="0" w:space="0" w:color="auto"/>
                                    <w:right w:val="none" w:sz="0" w:space="0" w:color="auto"/>
                                  </w:divBdr>
                                </w:div>
                                <w:div w:id="684599173">
                                  <w:marLeft w:val="0"/>
                                  <w:marRight w:val="0"/>
                                  <w:marTop w:val="0"/>
                                  <w:marBottom w:val="0"/>
                                  <w:divBdr>
                                    <w:top w:val="none" w:sz="0" w:space="0" w:color="auto"/>
                                    <w:left w:val="none" w:sz="0" w:space="0" w:color="auto"/>
                                    <w:bottom w:val="none" w:sz="0" w:space="0" w:color="auto"/>
                                    <w:right w:val="none" w:sz="0" w:space="0" w:color="auto"/>
                                  </w:divBdr>
                                </w:div>
                                <w:div w:id="824470177">
                                  <w:marLeft w:val="0"/>
                                  <w:marRight w:val="0"/>
                                  <w:marTop w:val="0"/>
                                  <w:marBottom w:val="0"/>
                                  <w:divBdr>
                                    <w:top w:val="none" w:sz="0" w:space="0" w:color="auto"/>
                                    <w:left w:val="none" w:sz="0" w:space="0" w:color="auto"/>
                                    <w:bottom w:val="none" w:sz="0" w:space="0" w:color="auto"/>
                                    <w:right w:val="none" w:sz="0" w:space="0" w:color="auto"/>
                                  </w:divBdr>
                                </w:div>
                                <w:div w:id="1568302169">
                                  <w:marLeft w:val="0"/>
                                  <w:marRight w:val="0"/>
                                  <w:marTop w:val="0"/>
                                  <w:marBottom w:val="0"/>
                                  <w:divBdr>
                                    <w:top w:val="none" w:sz="0" w:space="0" w:color="auto"/>
                                    <w:left w:val="none" w:sz="0" w:space="0" w:color="auto"/>
                                    <w:bottom w:val="none" w:sz="0" w:space="0" w:color="auto"/>
                                    <w:right w:val="none" w:sz="0" w:space="0" w:color="auto"/>
                                  </w:divBdr>
                                </w:div>
                                <w:div w:id="1152254997">
                                  <w:marLeft w:val="0"/>
                                  <w:marRight w:val="0"/>
                                  <w:marTop w:val="0"/>
                                  <w:marBottom w:val="0"/>
                                  <w:divBdr>
                                    <w:top w:val="none" w:sz="0" w:space="0" w:color="auto"/>
                                    <w:left w:val="none" w:sz="0" w:space="0" w:color="auto"/>
                                    <w:bottom w:val="none" w:sz="0" w:space="0" w:color="auto"/>
                                    <w:right w:val="none" w:sz="0" w:space="0" w:color="auto"/>
                                  </w:divBdr>
                                </w:div>
                                <w:div w:id="333847784">
                                  <w:marLeft w:val="0"/>
                                  <w:marRight w:val="0"/>
                                  <w:marTop w:val="0"/>
                                  <w:marBottom w:val="0"/>
                                  <w:divBdr>
                                    <w:top w:val="none" w:sz="0" w:space="0" w:color="auto"/>
                                    <w:left w:val="none" w:sz="0" w:space="0" w:color="auto"/>
                                    <w:bottom w:val="none" w:sz="0" w:space="0" w:color="auto"/>
                                    <w:right w:val="none" w:sz="0" w:space="0" w:color="auto"/>
                                  </w:divBdr>
                                </w:div>
                                <w:div w:id="2146002027">
                                  <w:marLeft w:val="0"/>
                                  <w:marRight w:val="0"/>
                                  <w:marTop w:val="0"/>
                                  <w:marBottom w:val="0"/>
                                  <w:divBdr>
                                    <w:top w:val="none" w:sz="0" w:space="0" w:color="auto"/>
                                    <w:left w:val="none" w:sz="0" w:space="0" w:color="auto"/>
                                    <w:bottom w:val="none" w:sz="0" w:space="0" w:color="auto"/>
                                    <w:right w:val="none" w:sz="0" w:space="0" w:color="auto"/>
                                  </w:divBdr>
                                </w:div>
                                <w:div w:id="257760548">
                                  <w:marLeft w:val="0"/>
                                  <w:marRight w:val="0"/>
                                  <w:marTop w:val="0"/>
                                  <w:marBottom w:val="0"/>
                                  <w:divBdr>
                                    <w:top w:val="none" w:sz="0" w:space="0" w:color="auto"/>
                                    <w:left w:val="none" w:sz="0" w:space="0" w:color="auto"/>
                                    <w:bottom w:val="none" w:sz="0" w:space="0" w:color="auto"/>
                                    <w:right w:val="none" w:sz="0" w:space="0" w:color="auto"/>
                                  </w:divBdr>
                                </w:div>
                                <w:div w:id="157352016">
                                  <w:marLeft w:val="0"/>
                                  <w:marRight w:val="0"/>
                                  <w:marTop w:val="0"/>
                                  <w:marBottom w:val="0"/>
                                  <w:divBdr>
                                    <w:top w:val="none" w:sz="0" w:space="0" w:color="auto"/>
                                    <w:left w:val="none" w:sz="0" w:space="0" w:color="auto"/>
                                    <w:bottom w:val="none" w:sz="0" w:space="0" w:color="auto"/>
                                    <w:right w:val="none" w:sz="0" w:space="0" w:color="auto"/>
                                  </w:divBdr>
                                </w:div>
                                <w:div w:id="2142263865">
                                  <w:marLeft w:val="0"/>
                                  <w:marRight w:val="0"/>
                                  <w:marTop w:val="0"/>
                                  <w:marBottom w:val="0"/>
                                  <w:divBdr>
                                    <w:top w:val="none" w:sz="0" w:space="0" w:color="auto"/>
                                    <w:left w:val="none" w:sz="0" w:space="0" w:color="auto"/>
                                    <w:bottom w:val="none" w:sz="0" w:space="0" w:color="auto"/>
                                    <w:right w:val="none" w:sz="0" w:space="0" w:color="auto"/>
                                  </w:divBdr>
                                </w:div>
                                <w:div w:id="1827240710">
                                  <w:marLeft w:val="0"/>
                                  <w:marRight w:val="0"/>
                                  <w:marTop w:val="0"/>
                                  <w:marBottom w:val="0"/>
                                  <w:divBdr>
                                    <w:top w:val="none" w:sz="0" w:space="0" w:color="auto"/>
                                    <w:left w:val="none" w:sz="0" w:space="0" w:color="auto"/>
                                    <w:bottom w:val="none" w:sz="0" w:space="0" w:color="auto"/>
                                    <w:right w:val="none" w:sz="0" w:space="0" w:color="auto"/>
                                  </w:divBdr>
                                </w:div>
                                <w:div w:id="1143086217">
                                  <w:marLeft w:val="0"/>
                                  <w:marRight w:val="0"/>
                                  <w:marTop w:val="0"/>
                                  <w:marBottom w:val="0"/>
                                  <w:divBdr>
                                    <w:top w:val="none" w:sz="0" w:space="0" w:color="auto"/>
                                    <w:left w:val="none" w:sz="0" w:space="0" w:color="auto"/>
                                    <w:bottom w:val="none" w:sz="0" w:space="0" w:color="auto"/>
                                    <w:right w:val="none" w:sz="0" w:space="0" w:color="auto"/>
                                  </w:divBdr>
                                </w:div>
                                <w:div w:id="1178542257">
                                  <w:marLeft w:val="0"/>
                                  <w:marRight w:val="0"/>
                                  <w:marTop w:val="0"/>
                                  <w:marBottom w:val="0"/>
                                  <w:divBdr>
                                    <w:top w:val="none" w:sz="0" w:space="0" w:color="auto"/>
                                    <w:left w:val="none" w:sz="0" w:space="0" w:color="auto"/>
                                    <w:bottom w:val="none" w:sz="0" w:space="0" w:color="auto"/>
                                    <w:right w:val="none" w:sz="0" w:space="0" w:color="auto"/>
                                  </w:divBdr>
                                </w:div>
                                <w:div w:id="1131166462">
                                  <w:marLeft w:val="0"/>
                                  <w:marRight w:val="0"/>
                                  <w:marTop w:val="0"/>
                                  <w:marBottom w:val="0"/>
                                  <w:divBdr>
                                    <w:top w:val="none" w:sz="0" w:space="0" w:color="auto"/>
                                    <w:left w:val="none" w:sz="0" w:space="0" w:color="auto"/>
                                    <w:bottom w:val="none" w:sz="0" w:space="0" w:color="auto"/>
                                    <w:right w:val="none" w:sz="0" w:space="0" w:color="auto"/>
                                  </w:divBdr>
                                </w:div>
                                <w:div w:id="1063411049">
                                  <w:marLeft w:val="0"/>
                                  <w:marRight w:val="0"/>
                                  <w:marTop w:val="0"/>
                                  <w:marBottom w:val="0"/>
                                  <w:divBdr>
                                    <w:top w:val="none" w:sz="0" w:space="0" w:color="auto"/>
                                    <w:left w:val="none" w:sz="0" w:space="0" w:color="auto"/>
                                    <w:bottom w:val="none" w:sz="0" w:space="0" w:color="auto"/>
                                    <w:right w:val="none" w:sz="0" w:space="0" w:color="auto"/>
                                  </w:divBdr>
                                </w:div>
                                <w:div w:id="533467450">
                                  <w:marLeft w:val="0"/>
                                  <w:marRight w:val="0"/>
                                  <w:marTop w:val="0"/>
                                  <w:marBottom w:val="0"/>
                                  <w:divBdr>
                                    <w:top w:val="none" w:sz="0" w:space="0" w:color="auto"/>
                                    <w:left w:val="none" w:sz="0" w:space="0" w:color="auto"/>
                                    <w:bottom w:val="none" w:sz="0" w:space="0" w:color="auto"/>
                                    <w:right w:val="none" w:sz="0" w:space="0" w:color="auto"/>
                                  </w:divBdr>
                                </w:div>
                                <w:div w:id="2065323221">
                                  <w:marLeft w:val="0"/>
                                  <w:marRight w:val="0"/>
                                  <w:marTop w:val="0"/>
                                  <w:marBottom w:val="0"/>
                                  <w:divBdr>
                                    <w:top w:val="none" w:sz="0" w:space="0" w:color="auto"/>
                                    <w:left w:val="none" w:sz="0" w:space="0" w:color="auto"/>
                                    <w:bottom w:val="none" w:sz="0" w:space="0" w:color="auto"/>
                                    <w:right w:val="none" w:sz="0" w:space="0" w:color="auto"/>
                                  </w:divBdr>
                                </w:div>
                                <w:div w:id="482890214">
                                  <w:marLeft w:val="0"/>
                                  <w:marRight w:val="0"/>
                                  <w:marTop w:val="0"/>
                                  <w:marBottom w:val="0"/>
                                  <w:divBdr>
                                    <w:top w:val="none" w:sz="0" w:space="0" w:color="auto"/>
                                    <w:left w:val="none" w:sz="0" w:space="0" w:color="auto"/>
                                    <w:bottom w:val="none" w:sz="0" w:space="0" w:color="auto"/>
                                    <w:right w:val="none" w:sz="0" w:space="0" w:color="auto"/>
                                  </w:divBdr>
                                </w:div>
                                <w:div w:id="198250881">
                                  <w:marLeft w:val="0"/>
                                  <w:marRight w:val="0"/>
                                  <w:marTop w:val="0"/>
                                  <w:marBottom w:val="0"/>
                                  <w:divBdr>
                                    <w:top w:val="none" w:sz="0" w:space="0" w:color="auto"/>
                                    <w:left w:val="none" w:sz="0" w:space="0" w:color="auto"/>
                                    <w:bottom w:val="none" w:sz="0" w:space="0" w:color="auto"/>
                                    <w:right w:val="none" w:sz="0" w:space="0" w:color="auto"/>
                                  </w:divBdr>
                                </w:div>
                                <w:div w:id="139616530">
                                  <w:marLeft w:val="0"/>
                                  <w:marRight w:val="0"/>
                                  <w:marTop w:val="0"/>
                                  <w:marBottom w:val="0"/>
                                  <w:divBdr>
                                    <w:top w:val="none" w:sz="0" w:space="0" w:color="auto"/>
                                    <w:left w:val="none" w:sz="0" w:space="0" w:color="auto"/>
                                    <w:bottom w:val="none" w:sz="0" w:space="0" w:color="auto"/>
                                    <w:right w:val="none" w:sz="0" w:space="0" w:color="auto"/>
                                  </w:divBdr>
                                </w:div>
                                <w:div w:id="113327620">
                                  <w:marLeft w:val="0"/>
                                  <w:marRight w:val="0"/>
                                  <w:marTop w:val="0"/>
                                  <w:marBottom w:val="0"/>
                                  <w:divBdr>
                                    <w:top w:val="none" w:sz="0" w:space="0" w:color="auto"/>
                                    <w:left w:val="none" w:sz="0" w:space="0" w:color="auto"/>
                                    <w:bottom w:val="none" w:sz="0" w:space="0" w:color="auto"/>
                                    <w:right w:val="none" w:sz="0" w:space="0" w:color="auto"/>
                                  </w:divBdr>
                                </w:div>
                                <w:div w:id="751127700">
                                  <w:marLeft w:val="0"/>
                                  <w:marRight w:val="0"/>
                                  <w:marTop w:val="0"/>
                                  <w:marBottom w:val="0"/>
                                  <w:divBdr>
                                    <w:top w:val="none" w:sz="0" w:space="0" w:color="auto"/>
                                    <w:left w:val="none" w:sz="0" w:space="0" w:color="auto"/>
                                    <w:bottom w:val="none" w:sz="0" w:space="0" w:color="auto"/>
                                    <w:right w:val="none" w:sz="0" w:space="0" w:color="auto"/>
                                  </w:divBdr>
                                </w:div>
                                <w:div w:id="1887371496">
                                  <w:marLeft w:val="0"/>
                                  <w:marRight w:val="0"/>
                                  <w:marTop w:val="0"/>
                                  <w:marBottom w:val="0"/>
                                  <w:divBdr>
                                    <w:top w:val="none" w:sz="0" w:space="0" w:color="auto"/>
                                    <w:left w:val="none" w:sz="0" w:space="0" w:color="auto"/>
                                    <w:bottom w:val="none" w:sz="0" w:space="0" w:color="auto"/>
                                    <w:right w:val="none" w:sz="0" w:space="0" w:color="auto"/>
                                  </w:divBdr>
                                </w:div>
                                <w:div w:id="1489906373">
                                  <w:marLeft w:val="0"/>
                                  <w:marRight w:val="0"/>
                                  <w:marTop w:val="0"/>
                                  <w:marBottom w:val="0"/>
                                  <w:divBdr>
                                    <w:top w:val="none" w:sz="0" w:space="0" w:color="auto"/>
                                    <w:left w:val="none" w:sz="0" w:space="0" w:color="auto"/>
                                    <w:bottom w:val="none" w:sz="0" w:space="0" w:color="auto"/>
                                    <w:right w:val="none" w:sz="0" w:space="0" w:color="auto"/>
                                  </w:divBdr>
                                </w:div>
                                <w:div w:id="1456175457">
                                  <w:marLeft w:val="0"/>
                                  <w:marRight w:val="0"/>
                                  <w:marTop w:val="0"/>
                                  <w:marBottom w:val="0"/>
                                  <w:divBdr>
                                    <w:top w:val="none" w:sz="0" w:space="0" w:color="auto"/>
                                    <w:left w:val="none" w:sz="0" w:space="0" w:color="auto"/>
                                    <w:bottom w:val="none" w:sz="0" w:space="0" w:color="auto"/>
                                    <w:right w:val="none" w:sz="0" w:space="0" w:color="auto"/>
                                  </w:divBdr>
                                </w:div>
                                <w:div w:id="398552580">
                                  <w:marLeft w:val="0"/>
                                  <w:marRight w:val="0"/>
                                  <w:marTop w:val="0"/>
                                  <w:marBottom w:val="0"/>
                                  <w:divBdr>
                                    <w:top w:val="none" w:sz="0" w:space="0" w:color="auto"/>
                                    <w:left w:val="none" w:sz="0" w:space="0" w:color="auto"/>
                                    <w:bottom w:val="none" w:sz="0" w:space="0" w:color="auto"/>
                                    <w:right w:val="none" w:sz="0" w:space="0" w:color="auto"/>
                                  </w:divBdr>
                                </w:div>
                                <w:div w:id="887372833">
                                  <w:marLeft w:val="0"/>
                                  <w:marRight w:val="0"/>
                                  <w:marTop w:val="0"/>
                                  <w:marBottom w:val="0"/>
                                  <w:divBdr>
                                    <w:top w:val="none" w:sz="0" w:space="0" w:color="auto"/>
                                    <w:left w:val="none" w:sz="0" w:space="0" w:color="auto"/>
                                    <w:bottom w:val="none" w:sz="0" w:space="0" w:color="auto"/>
                                    <w:right w:val="none" w:sz="0" w:space="0" w:color="auto"/>
                                  </w:divBdr>
                                </w:div>
                                <w:div w:id="1491096869">
                                  <w:marLeft w:val="0"/>
                                  <w:marRight w:val="0"/>
                                  <w:marTop w:val="0"/>
                                  <w:marBottom w:val="0"/>
                                  <w:divBdr>
                                    <w:top w:val="none" w:sz="0" w:space="0" w:color="auto"/>
                                    <w:left w:val="none" w:sz="0" w:space="0" w:color="auto"/>
                                    <w:bottom w:val="none" w:sz="0" w:space="0" w:color="auto"/>
                                    <w:right w:val="none" w:sz="0" w:space="0" w:color="auto"/>
                                  </w:divBdr>
                                </w:div>
                                <w:div w:id="150022058">
                                  <w:marLeft w:val="0"/>
                                  <w:marRight w:val="0"/>
                                  <w:marTop w:val="0"/>
                                  <w:marBottom w:val="0"/>
                                  <w:divBdr>
                                    <w:top w:val="none" w:sz="0" w:space="0" w:color="auto"/>
                                    <w:left w:val="none" w:sz="0" w:space="0" w:color="auto"/>
                                    <w:bottom w:val="none" w:sz="0" w:space="0" w:color="auto"/>
                                    <w:right w:val="none" w:sz="0" w:space="0" w:color="auto"/>
                                  </w:divBdr>
                                </w:div>
                                <w:div w:id="958418452">
                                  <w:marLeft w:val="0"/>
                                  <w:marRight w:val="0"/>
                                  <w:marTop w:val="0"/>
                                  <w:marBottom w:val="0"/>
                                  <w:divBdr>
                                    <w:top w:val="none" w:sz="0" w:space="0" w:color="auto"/>
                                    <w:left w:val="none" w:sz="0" w:space="0" w:color="auto"/>
                                    <w:bottom w:val="none" w:sz="0" w:space="0" w:color="auto"/>
                                    <w:right w:val="none" w:sz="0" w:space="0" w:color="auto"/>
                                  </w:divBdr>
                                </w:div>
                                <w:div w:id="1979649963">
                                  <w:marLeft w:val="0"/>
                                  <w:marRight w:val="0"/>
                                  <w:marTop w:val="0"/>
                                  <w:marBottom w:val="0"/>
                                  <w:divBdr>
                                    <w:top w:val="none" w:sz="0" w:space="0" w:color="auto"/>
                                    <w:left w:val="none" w:sz="0" w:space="0" w:color="auto"/>
                                    <w:bottom w:val="none" w:sz="0" w:space="0" w:color="auto"/>
                                    <w:right w:val="none" w:sz="0" w:space="0" w:color="auto"/>
                                  </w:divBdr>
                                </w:div>
                                <w:div w:id="547500107">
                                  <w:marLeft w:val="0"/>
                                  <w:marRight w:val="0"/>
                                  <w:marTop w:val="0"/>
                                  <w:marBottom w:val="0"/>
                                  <w:divBdr>
                                    <w:top w:val="none" w:sz="0" w:space="0" w:color="auto"/>
                                    <w:left w:val="none" w:sz="0" w:space="0" w:color="auto"/>
                                    <w:bottom w:val="none" w:sz="0" w:space="0" w:color="auto"/>
                                    <w:right w:val="none" w:sz="0" w:space="0" w:color="auto"/>
                                  </w:divBdr>
                                </w:div>
                                <w:div w:id="1100637114">
                                  <w:marLeft w:val="0"/>
                                  <w:marRight w:val="0"/>
                                  <w:marTop w:val="0"/>
                                  <w:marBottom w:val="0"/>
                                  <w:divBdr>
                                    <w:top w:val="none" w:sz="0" w:space="0" w:color="auto"/>
                                    <w:left w:val="none" w:sz="0" w:space="0" w:color="auto"/>
                                    <w:bottom w:val="none" w:sz="0" w:space="0" w:color="auto"/>
                                    <w:right w:val="none" w:sz="0" w:space="0" w:color="auto"/>
                                  </w:divBdr>
                                </w:div>
                                <w:div w:id="177814428">
                                  <w:marLeft w:val="0"/>
                                  <w:marRight w:val="0"/>
                                  <w:marTop w:val="0"/>
                                  <w:marBottom w:val="0"/>
                                  <w:divBdr>
                                    <w:top w:val="none" w:sz="0" w:space="0" w:color="auto"/>
                                    <w:left w:val="none" w:sz="0" w:space="0" w:color="auto"/>
                                    <w:bottom w:val="none" w:sz="0" w:space="0" w:color="auto"/>
                                    <w:right w:val="none" w:sz="0" w:space="0" w:color="auto"/>
                                  </w:divBdr>
                                </w:div>
                                <w:div w:id="2006080727">
                                  <w:marLeft w:val="0"/>
                                  <w:marRight w:val="0"/>
                                  <w:marTop w:val="0"/>
                                  <w:marBottom w:val="0"/>
                                  <w:divBdr>
                                    <w:top w:val="none" w:sz="0" w:space="0" w:color="auto"/>
                                    <w:left w:val="none" w:sz="0" w:space="0" w:color="auto"/>
                                    <w:bottom w:val="none" w:sz="0" w:space="0" w:color="auto"/>
                                    <w:right w:val="none" w:sz="0" w:space="0" w:color="auto"/>
                                  </w:divBdr>
                                </w:div>
                                <w:div w:id="1295017376">
                                  <w:marLeft w:val="0"/>
                                  <w:marRight w:val="0"/>
                                  <w:marTop w:val="0"/>
                                  <w:marBottom w:val="0"/>
                                  <w:divBdr>
                                    <w:top w:val="none" w:sz="0" w:space="0" w:color="auto"/>
                                    <w:left w:val="none" w:sz="0" w:space="0" w:color="auto"/>
                                    <w:bottom w:val="none" w:sz="0" w:space="0" w:color="auto"/>
                                    <w:right w:val="none" w:sz="0" w:space="0" w:color="auto"/>
                                  </w:divBdr>
                                </w:div>
                                <w:div w:id="1429497232">
                                  <w:marLeft w:val="0"/>
                                  <w:marRight w:val="0"/>
                                  <w:marTop w:val="0"/>
                                  <w:marBottom w:val="0"/>
                                  <w:divBdr>
                                    <w:top w:val="none" w:sz="0" w:space="0" w:color="auto"/>
                                    <w:left w:val="none" w:sz="0" w:space="0" w:color="auto"/>
                                    <w:bottom w:val="none" w:sz="0" w:space="0" w:color="auto"/>
                                    <w:right w:val="none" w:sz="0" w:space="0" w:color="auto"/>
                                  </w:divBdr>
                                </w:div>
                                <w:div w:id="1668904941">
                                  <w:marLeft w:val="0"/>
                                  <w:marRight w:val="0"/>
                                  <w:marTop w:val="0"/>
                                  <w:marBottom w:val="0"/>
                                  <w:divBdr>
                                    <w:top w:val="none" w:sz="0" w:space="0" w:color="auto"/>
                                    <w:left w:val="none" w:sz="0" w:space="0" w:color="auto"/>
                                    <w:bottom w:val="none" w:sz="0" w:space="0" w:color="auto"/>
                                    <w:right w:val="none" w:sz="0" w:space="0" w:color="auto"/>
                                  </w:divBdr>
                                </w:div>
                                <w:div w:id="1618490107">
                                  <w:marLeft w:val="0"/>
                                  <w:marRight w:val="0"/>
                                  <w:marTop w:val="0"/>
                                  <w:marBottom w:val="0"/>
                                  <w:divBdr>
                                    <w:top w:val="none" w:sz="0" w:space="0" w:color="auto"/>
                                    <w:left w:val="none" w:sz="0" w:space="0" w:color="auto"/>
                                    <w:bottom w:val="none" w:sz="0" w:space="0" w:color="auto"/>
                                    <w:right w:val="none" w:sz="0" w:space="0" w:color="auto"/>
                                  </w:divBdr>
                                </w:div>
                                <w:div w:id="1318656266">
                                  <w:marLeft w:val="0"/>
                                  <w:marRight w:val="0"/>
                                  <w:marTop w:val="0"/>
                                  <w:marBottom w:val="0"/>
                                  <w:divBdr>
                                    <w:top w:val="none" w:sz="0" w:space="0" w:color="auto"/>
                                    <w:left w:val="none" w:sz="0" w:space="0" w:color="auto"/>
                                    <w:bottom w:val="none" w:sz="0" w:space="0" w:color="auto"/>
                                    <w:right w:val="none" w:sz="0" w:space="0" w:color="auto"/>
                                  </w:divBdr>
                                </w:div>
                                <w:div w:id="760418258">
                                  <w:marLeft w:val="0"/>
                                  <w:marRight w:val="0"/>
                                  <w:marTop w:val="0"/>
                                  <w:marBottom w:val="0"/>
                                  <w:divBdr>
                                    <w:top w:val="none" w:sz="0" w:space="0" w:color="auto"/>
                                    <w:left w:val="none" w:sz="0" w:space="0" w:color="auto"/>
                                    <w:bottom w:val="none" w:sz="0" w:space="0" w:color="auto"/>
                                    <w:right w:val="none" w:sz="0" w:space="0" w:color="auto"/>
                                  </w:divBdr>
                                </w:div>
                                <w:div w:id="1788312859">
                                  <w:marLeft w:val="0"/>
                                  <w:marRight w:val="0"/>
                                  <w:marTop w:val="0"/>
                                  <w:marBottom w:val="0"/>
                                  <w:divBdr>
                                    <w:top w:val="none" w:sz="0" w:space="0" w:color="auto"/>
                                    <w:left w:val="none" w:sz="0" w:space="0" w:color="auto"/>
                                    <w:bottom w:val="none" w:sz="0" w:space="0" w:color="auto"/>
                                    <w:right w:val="none" w:sz="0" w:space="0" w:color="auto"/>
                                  </w:divBdr>
                                </w:div>
                                <w:div w:id="340203367">
                                  <w:marLeft w:val="0"/>
                                  <w:marRight w:val="0"/>
                                  <w:marTop w:val="0"/>
                                  <w:marBottom w:val="0"/>
                                  <w:divBdr>
                                    <w:top w:val="none" w:sz="0" w:space="0" w:color="auto"/>
                                    <w:left w:val="none" w:sz="0" w:space="0" w:color="auto"/>
                                    <w:bottom w:val="none" w:sz="0" w:space="0" w:color="auto"/>
                                    <w:right w:val="none" w:sz="0" w:space="0" w:color="auto"/>
                                  </w:divBdr>
                                </w:div>
                                <w:div w:id="1195800802">
                                  <w:marLeft w:val="0"/>
                                  <w:marRight w:val="0"/>
                                  <w:marTop w:val="0"/>
                                  <w:marBottom w:val="0"/>
                                  <w:divBdr>
                                    <w:top w:val="none" w:sz="0" w:space="0" w:color="auto"/>
                                    <w:left w:val="none" w:sz="0" w:space="0" w:color="auto"/>
                                    <w:bottom w:val="none" w:sz="0" w:space="0" w:color="auto"/>
                                    <w:right w:val="none" w:sz="0" w:space="0" w:color="auto"/>
                                  </w:divBdr>
                                </w:div>
                                <w:div w:id="750275635">
                                  <w:marLeft w:val="0"/>
                                  <w:marRight w:val="0"/>
                                  <w:marTop w:val="0"/>
                                  <w:marBottom w:val="0"/>
                                  <w:divBdr>
                                    <w:top w:val="none" w:sz="0" w:space="0" w:color="auto"/>
                                    <w:left w:val="none" w:sz="0" w:space="0" w:color="auto"/>
                                    <w:bottom w:val="none" w:sz="0" w:space="0" w:color="auto"/>
                                    <w:right w:val="none" w:sz="0" w:space="0" w:color="auto"/>
                                  </w:divBdr>
                                </w:div>
                                <w:div w:id="1276130470">
                                  <w:marLeft w:val="0"/>
                                  <w:marRight w:val="0"/>
                                  <w:marTop w:val="0"/>
                                  <w:marBottom w:val="0"/>
                                  <w:divBdr>
                                    <w:top w:val="none" w:sz="0" w:space="0" w:color="auto"/>
                                    <w:left w:val="none" w:sz="0" w:space="0" w:color="auto"/>
                                    <w:bottom w:val="none" w:sz="0" w:space="0" w:color="auto"/>
                                    <w:right w:val="none" w:sz="0" w:space="0" w:color="auto"/>
                                  </w:divBdr>
                                </w:div>
                                <w:div w:id="1484660349">
                                  <w:marLeft w:val="0"/>
                                  <w:marRight w:val="0"/>
                                  <w:marTop w:val="0"/>
                                  <w:marBottom w:val="0"/>
                                  <w:divBdr>
                                    <w:top w:val="none" w:sz="0" w:space="0" w:color="auto"/>
                                    <w:left w:val="none" w:sz="0" w:space="0" w:color="auto"/>
                                    <w:bottom w:val="none" w:sz="0" w:space="0" w:color="auto"/>
                                    <w:right w:val="none" w:sz="0" w:space="0" w:color="auto"/>
                                  </w:divBdr>
                                </w:div>
                                <w:div w:id="812990741">
                                  <w:marLeft w:val="0"/>
                                  <w:marRight w:val="0"/>
                                  <w:marTop w:val="0"/>
                                  <w:marBottom w:val="0"/>
                                  <w:divBdr>
                                    <w:top w:val="none" w:sz="0" w:space="0" w:color="auto"/>
                                    <w:left w:val="none" w:sz="0" w:space="0" w:color="auto"/>
                                    <w:bottom w:val="none" w:sz="0" w:space="0" w:color="auto"/>
                                    <w:right w:val="none" w:sz="0" w:space="0" w:color="auto"/>
                                  </w:divBdr>
                                </w:div>
                                <w:div w:id="1361318306">
                                  <w:marLeft w:val="0"/>
                                  <w:marRight w:val="0"/>
                                  <w:marTop w:val="0"/>
                                  <w:marBottom w:val="0"/>
                                  <w:divBdr>
                                    <w:top w:val="none" w:sz="0" w:space="0" w:color="auto"/>
                                    <w:left w:val="none" w:sz="0" w:space="0" w:color="auto"/>
                                    <w:bottom w:val="none" w:sz="0" w:space="0" w:color="auto"/>
                                    <w:right w:val="none" w:sz="0" w:space="0" w:color="auto"/>
                                  </w:divBdr>
                                </w:div>
                                <w:div w:id="1940869569">
                                  <w:marLeft w:val="0"/>
                                  <w:marRight w:val="0"/>
                                  <w:marTop w:val="0"/>
                                  <w:marBottom w:val="0"/>
                                  <w:divBdr>
                                    <w:top w:val="none" w:sz="0" w:space="0" w:color="auto"/>
                                    <w:left w:val="none" w:sz="0" w:space="0" w:color="auto"/>
                                    <w:bottom w:val="none" w:sz="0" w:space="0" w:color="auto"/>
                                    <w:right w:val="none" w:sz="0" w:space="0" w:color="auto"/>
                                  </w:divBdr>
                                </w:div>
                                <w:div w:id="147595610">
                                  <w:marLeft w:val="0"/>
                                  <w:marRight w:val="0"/>
                                  <w:marTop w:val="0"/>
                                  <w:marBottom w:val="0"/>
                                  <w:divBdr>
                                    <w:top w:val="none" w:sz="0" w:space="0" w:color="auto"/>
                                    <w:left w:val="none" w:sz="0" w:space="0" w:color="auto"/>
                                    <w:bottom w:val="none" w:sz="0" w:space="0" w:color="auto"/>
                                    <w:right w:val="none" w:sz="0" w:space="0" w:color="auto"/>
                                  </w:divBdr>
                                </w:div>
                                <w:div w:id="95249851">
                                  <w:marLeft w:val="0"/>
                                  <w:marRight w:val="0"/>
                                  <w:marTop w:val="0"/>
                                  <w:marBottom w:val="0"/>
                                  <w:divBdr>
                                    <w:top w:val="none" w:sz="0" w:space="0" w:color="auto"/>
                                    <w:left w:val="none" w:sz="0" w:space="0" w:color="auto"/>
                                    <w:bottom w:val="none" w:sz="0" w:space="0" w:color="auto"/>
                                    <w:right w:val="none" w:sz="0" w:space="0" w:color="auto"/>
                                  </w:divBdr>
                                </w:div>
                                <w:div w:id="1327442887">
                                  <w:marLeft w:val="0"/>
                                  <w:marRight w:val="0"/>
                                  <w:marTop w:val="0"/>
                                  <w:marBottom w:val="0"/>
                                  <w:divBdr>
                                    <w:top w:val="none" w:sz="0" w:space="0" w:color="auto"/>
                                    <w:left w:val="none" w:sz="0" w:space="0" w:color="auto"/>
                                    <w:bottom w:val="none" w:sz="0" w:space="0" w:color="auto"/>
                                    <w:right w:val="none" w:sz="0" w:space="0" w:color="auto"/>
                                  </w:divBdr>
                                </w:div>
                                <w:div w:id="192308806">
                                  <w:marLeft w:val="0"/>
                                  <w:marRight w:val="0"/>
                                  <w:marTop w:val="0"/>
                                  <w:marBottom w:val="0"/>
                                  <w:divBdr>
                                    <w:top w:val="none" w:sz="0" w:space="0" w:color="auto"/>
                                    <w:left w:val="none" w:sz="0" w:space="0" w:color="auto"/>
                                    <w:bottom w:val="none" w:sz="0" w:space="0" w:color="auto"/>
                                    <w:right w:val="none" w:sz="0" w:space="0" w:color="auto"/>
                                  </w:divBdr>
                                </w:div>
                                <w:div w:id="560024567">
                                  <w:marLeft w:val="0"/>
                                  <w:marRight w:val="0"/>
                                  <w:marTop w:val="0"/>
                                  <w:marBottom w:val="0"/>
                                  <w:divBdr>
                                    <w:top w:val="none" w:sz="0" w:space="0" w:color="auto"/>
                                    <w:left w:val="none" w:sz="0" w:space="0" w:color="auto"/>
                                    <w:bottom w:val="none" w:sz="0" w:space="0" w:color="auto"/>
                                    <w:right w:val="none" w:sz="0" w:space="0" w:color="auto"/>
                                  </w:divBdr>
                                </w:div>
                                <w:div w:id="1633049368">
                                  <w:marLeft w:val="0"/>
                                  <w:marRight w:val="0"/>
                                  <w:marTop w:val="0"/>
                                  <w:marBottom w:val="0"/>
                                  <w:divBdr>
                                    <w:top w:val="none" w:sz="0" w:space="0" w:color="auto"/>
                                    <w:left w:val="none" w:sz="0" w:space="0" w:color="auto"/>
                                    <w:bottom w:val="none" w:sz="0" w:space="0" w:color="auto"/>
                                    <w:right w:val="none" w:sz="0" w:space="0" w:color="auto"/>
                                  </w:divBdr>
                                </w:div>
                                <w:div w:id="1458910843">
                                  <w:marLeft w:val="0"/>
                                  <w:marRight w:val="0"/>
                                  <w:marTop w:val="0"/>
                                  <w:marBottom w:val="0"/>
                                  <w:divBdr>
                                    <w:top w:val="none" w:sz="0" w:space="0" w:color="auto"/>
                                    <w:left w:val="none" w:sz="0" w:space="0" w:color="auto"/>
                                    <w:bottom w:val="none" w:sz="0" w:space="0" w:color="auto"/>
                                    <w:right w:val="none" w:sz="0" w:space="0" w:color="auto"/>
                                  </w:divBdr>
                                </w:div>
                                <w:div w:id="467286021">
                                  <w:marLeft w:val="0"/>
                                  <w:marRight w:val="0"/>
                                  <w:marTop w:val="0"/>
                                  <w:marBottom w:val="0"/>
                                  <w:divBdr>
                                    <w:top w:val="none" w:sz="0" w:space="0" w:color="auto"/>
                                    <w:left w:val="none" w:sz="0" w:space="0" w:color="auto"/>
                                    <w:bottom w:val="none" w:sz="0" w:space="0" w:color="auto"/>
                                    <w:right w:val="none" w:sz="0" w:space="0" w:color="auto"/>
                                  </w:divBdr>
                                </w:div>
                                <w:div w:id="870189198">
                                  <w:marLeft w:val="0"/>
                                  <w:marRight w:val="0"/>
                                  <w:marTop w:val="0"/>
                                  <w:marBottom w:val="0"/>
                                  <w:divBdr>
                                    <w:top w:val="none" w:sz="0" w:space="0" w:color="auto"/>
                                    <w:left w:val="none" w:sz="0" w:space="0" w:color="auto"/>
                                    <w:bottom w:val="none" w:sz="0" w:space="0" w:color="auto"/>
                                    <w:right w:val="none" w:sz="0" w:space="0" w:color="auto"/>
                                  </w:divBdr>
                                </w:div>
                                <w:div w:id="920680324">
                                  <w:marLeft w:val="0"/>
                                  <w:marRight w:val="0"/>
                                  <w:marTop w:val="0"/>
                                  <w:marBottom w:val="0"/>
                                  <w:divBdr>
                                    <w:top w:val="none" w:sz="0" w:space="0" w:color="auto"/>
                                    <w:left w:val="none" w:sz="0" w:space="0" w:color="auto"/>
                                    <w:bottom w:val="none" w:sz="0" w:space="0" w:color="auto"/>
                                    <w:right w:val="none" w:sz="0" w:space="0" w:color="auto"/>
                                  </w:divBdr>
                                </w:div>
                                <w:div w:id="757285336">
                                  <w:marLeft w:val="0"/>
                                  <w:marRight w:val="0"/>
                                  <w:marTop w:val="0"/>
                                  <w:marBottom w:val="0"/>
                                  <w:divBdr>
                                    <w:top w:val="none" w:sz="0" w:space="0" w:color="auto"/>
                                    <w:left w:val="none" w:sz="0" w:space="0" w:color="auto"/>
                                    <w:bottom w:val="none" w:sz="0" w:space="0" w:color="auto"/>
                                    <w:right w:val="none" w:sz="0" w:space="0" w:color="auto"/>
                                  </w:divBdr>
                                </w:div>
                                <w:div w:id="492919754">
                                  <w:marLeft w:val="0"/>
                                  <w:marRight w:val="0"/>
                                  <w:marTop w:val="0"/>
                                  <w:marBottom w:val="0"/>
                                  <w:divBdr>
                                    <w:top w:val="none" w:sz="0" w:space="0" w:color="auto"/>
                                    <w:left w:val="none" w:sz="0" w:space="0" w:color="auto"/>
                                    <w:bottom w:val="none" w:sz="0" w:space="0" w:color="auto"/>
                                    <w:right w:val="none" w:sz="0" w:space="0" w:color="auto"/>
                                  </w:divBdr>
                                </w:div>
                                <w:div w:id="74711363">
                                  <w:marLeft w:val="0"/>
                                  <w:marRight w:val="0"/>
                                  <w:marTop w:val="0"/>
                                  <w:marBottom w:val="0"/>
                                  <w:divBdr>
                                    <w:top w:val="none" w:sz="0" w:space="0" w:color="auto"/>
                                    <w:left w:val="none" w:sz="0" w:space="0" w:color="auto"/>
                                    <w:bottom w:val="none" w:sz="0" w:space="0" w:color="auto"/>
                                    <w:right w:val="none" w:sz="0" w:space="0" w:color="auto"/>
                                  </w:divBdr>
                                </w:div>
                                <w:div w:id="2145079821">
                                  <w:marLeft w:val="0"/>
                                  <w:marRight w:val="0"/>
                                  <w:marTop w:val="0"/>
                                  <w:marBottom w:val="0"/>
                                  <w:divBdr>
                                    <w:top w:val="none" w:sz="0" w:space="0" w:color="auto"/>
                                    <w:left w:val="none" w:sz="0" w:space="0" w:color="auto"/>
                                    <w:bottom w:val="none" w:sz="0" w:space="0" w:color="auto"/>
                                    <w:right w:val="none" w:sz="0" w:space="0" w:color="auto"/>
                                  </w:divBdr>
                                </w:div>
                                <w:div w:id="1581675678">
                                  <w:marLeft w:val="0"/>
                                  <w:marRight w:val="0"/>
                                  <w:marTop w:val="0"/>
                                  <w:marBottom w:val="0"/>
                                  <w:divBdr>
                                    <w:top w:val="none" w:sz="0" w:space="0" w:color="auto"/>
                                    <w:left w:val="none" w:sz="0" w:space="0" w:color="auto"/>
                                    <w:bottom w:val="none" w:sz="0" w:space="0" w:color="auto"/>
                                    <w:right w:val="none" w:sz="0" w:space="0" w:color="auto"/>
                                  </w:divBdr>
                                </w:div>
                                <w:div w:id="232474813">
                                  <w:marLeft w:val="0"/>
                                  <w:marRight w:val="0"/>
                                  <w:marTop w:val="0"/>
                                  <w:marBottom w:val="0"/>
                                  <w:divBdr>
                                    <w:top w:val="none" w:sz="0" w:space="0" w:color="auto"/>
                                    <w:left w:val="none" w:sz="0" w:space="0" w:color="auto"/>
                                    <w:bottom w:val="none" w:sz="0" w:space="0" w:color="auto"/>
                                    <w:right w:val="none" w:sz="0" w:space="0" w:color="auto"/>
                                  </w:divBdr>
                                </w:div>
                                <w:div w:id="248857746">
                                  <w:marLeft w:val="0"/>
                                  <w:marRight w:val="0"/>
                                  <w:marTop w:val="0"/>
                                  <w:marBottom w:val="0"/>
                                  <w:divBdr>
                                    <w:top w:val="none" w:sz="0" w:space="0" w:color="auto"/>
                                    <w:left w:val="none" w:sz="0" w:space="0" w:color="auto"/>
                                    <w:bottom w:val="none" w:sz="0" w:space="0" w:color="auto"/>
                                    <w:right w:val="none" w:sz="0" w:space="0" w:color="auto"/>
                                  </w:divBdr>
                                </w:div>
                                <w:div w:id="748624000">
                                  <w:marLeft w:val="0"/>
                                  <w:marRight w:val="0"/>
                                  <w:marTop w:val="0"/>
                                  <w:marBottom w:val="0"/>
                                  <w:divBdr>
                                    <w:top w:val="none" w:sz="0" w:space="0" w:color="auto"/>
                                    <w:left w:val="none" w:sz="0" w:space="0" w:color="auto"/>
                                    <w:bottom w:val="none" w:sz="0" w:space="0" w:color="auto"/>
                                    <w:right w:val="none" w:sz="0" w:space="0" w:color="auto"/>
                                  </w:divBdr>
                                </w:div>
                                <w:div w:id="1926454925">
                                  <w:marLeft w:val="0"/>
                                  <w:marRight w:val="0"/>
                                  <w:marTop w:val="0"/>
                                  <w:marBottom w:val="0"/>
                                  <w:divBdr>
                                    <w:top w:val="none" w:sz="0" w:space="0" w:color="auto"/>
                                    <w:left w:val="none" w:sz="0" w:space="0" w:color="auto"/>
                                    <w:bottom w:val="none" w:sz="0" w:space="0" w:color="auto"/>
                                    <w:right w:val="none" w:sz="0" w:space="0" w:color="auto"/>
                                  </w:divBdr>
                                </w:div>
                                <w:div w:id="1708261659">
                                  <w:marLeft w:val="0"/>
                                  <w:marRight w:val="0"/>
                                  <w:marTop w:val="0"/>
                                  <w:marBottom w:val="0"/>
                                  <w:divBdr>
                                    <w:top w:val="none" w:sz="0" w:space="0" w:color="auto"/>
                                    <w:left w:val="none" w:sz="0" w:space="0" w:color="auto"/>
                                    <w:bottom w:val="none" w:sz="0" w:space="0" w:color="auto"/>
                                    <w:right w:val="none" w:sz="0" w:space="0" w:color="auto"/>
                                  </w:divBdr>
                                </w:div>
                                <w:div w:id="1842310868">
                                  <w:marLeft w:val="0"/>
                                  <w:marRight w:val="0"/>
                                  <w:marTop w:val="0"/>
                                  <w:marBottom w:val="0"/>
                                  <w:divBdr>
                                    <w:top w:val="none" w:sz="0" w:space="0" w:color="auto"/>
                                    <w:left w:val="none" w:sz="0" w:space="0" w:color="auto"/>
                                    <w:bottom w:val="none" w:sz="0" w:space="0" w:color="auto"/>
                                    <w:right w:val="none" w:sz="0" w:space="0" w:color="auto"/>
                                  </w:divBdr>
                                </w:div>
                                <w:div w:id="1409111834">
                                  <w:marLeft w:val="0"/>
                                  <w:marRight w:val="0"/>
                                  <w:marTop w:val="0"/>
                                  <w:marBottom w:val="0"/>
                                  <w:divBdr>
                                    <w:top w:val="none" w:sz="0" w:space="0" w:color="auto"/>
                                    <w:left w:val="none" w:sz="0" w:space="0" w:color="auto"/>
                                    <w:bottom w:val="none" w:sz="0" w:space="0" w:color="auto"/>
                                    <w:right w:val="none" w:sz="0" w:space="0" w:color="auto"/>
                                  </w:divBdr>
                                </w:div>
                                <w:div w:id="398091414">
                                  <w:marLeft w:val="0"/>
                                  <w:marRight w:val="0"/>
                                  <w:marTop w:val="0"/>
                                  <w:marBottom w:val="0"/>
                                  <w:divBdr>
                                    <w:top w:val="none" w:sz="0" w:space="0" w:color="auto"/>
                                    <w:left w:val="none" w:sz="0" w:space="0" w:color="auto"/>
                                    <w:bottom w:val="none" w:sz="0" w:space="0" w:color="auto"/>
                                    <w:right w:val="none" w:sz="0" w:space="0" w:color="auto"/>
                                  </w:divBdr>
                                </w:div>
                                <w:div w:id="41561792">
                                  <w:marLeft w:val="0"/>
                                  <w:marRight w:val="0"/>
                                  <w:marTop w:val="0"/>
                                  <w:marBottom w:val="0"/>
                                  <w:divBdr>
                                    <w:top w:val="none" w:sz="0" w:space="0" w:color="auto"/>
                                    <w:left w:val="none" w:sz="0" w:space="0" w:color="auto"/>
                                    <w:bottom w:val="none" w:sz="0" w:space="0" w:color="auto"/>
                                    <w:right w:val="none" w:sz="0" w:space="0" w:color="auto"/>
                                  </w:divBdr>
                                </w:div>
                                <w:div w:id="175266492">
                                  <w:marLeft w:val="0"/>
                                  <w:marRight w:val="0"/>
                                  <w:marTop w:val="0"/>
                                  <w:marBottom w:val="0"/>
                                  <w:divBdr>
                                    <w:top w:val="none" w:sz="0" w:space="0" w:color="auto"/>
                                    <w:left w:val="none" w:sz="0" w:space="0" w:color="auto"/>
                                    <w:bottom w:val="none" w:sz="0" w:space="0" w:color="auto"/>
                                    <w:right w:val="none" w:sz="0" w:space="0" w:color="auto"/>
                                  </w:divBdr>
                                </w:div>
                                <w:div w:id="67848982">
                                  <w:marLeft w:val="0"/>
                                  <w:marRight w:val="0"/>
                                  <w:marTop w:val="0"/>
                                  <w:marBottom w:val="0"/>
                                  <w:divBdr>
                                    <w:top w:val="none" w:sz="0" w:space="0" w:color="auto"/>
                                    <w:left w:val="none" w:sz="0" w:space="0" w:color="auto"/>
                                    <w:bottom w:val="none" w:sz="0" w:space="0" w:color="auto"/>
                                    <w:right w:val="none" w:sz="0" w:space="0" w:color="auto"/>
                                  </w:divBdr>
                                </w:div>
                                <w:div w:id="860974775">
                                  <w:marLeft w:val="0"/>
                                  <w:marRight w:val="0"/>
                                  <w:marTop w:val="0"/>
                                  <w:marBottom w:val="0"/>
                                  <w:divBdr>
                                    <w:top w:val="none" w:sz="0" w:space="0" w:color="auto"/>
                                    <w:left w:val="none" w:sz="0" w:space="0" w:color="auto"/>
                                    <w:bottom w:val="none" w:sz="0" w:space="0" w:color="auto"/>
                                    <w:right w:val="none" w:sz="0" w:space="0" w:color="auto"/>
                                  </w:divBdr>
                                </w:div>
                                <w:div w:id="7172508">
                                  <w:marLeft w:val="0"/>
                                  <w:marRight w:val="0"/>
                                  <w:marTop w:val="0"/>
                                  <w:marBottom w:val="0"/>
                                  <w:divBdr>
                                    <w:top w:val="none" w:sz="0" w:space="0" w:color="auto"/>
                                    <w:left w:val="none" w:sz="0" w:space="0" w:color="auto"/>
                                    <w:bottom w:val="none" w:sz="0" w:space="0" w:color="auto"/>
                                    <w:right w:val="none" w:sz="0" w:space="0" w:color="auto"/>
                                  </w:divBdr>
                                </w:div>
                                <w:div w:id="537201893">
                                  <w:marLeft w:val="0"/>
                                  <w:marRight w:val="0"/>
                                  <w:marTop w:val="0"/>
                                  <w:marBottom w:val="0"/>
                                  <w:divBdr>
                                    <w:top w:val="none" w:sz="0" w:space="0" w:color="auto"/>
                                    <w:left w:val="none" w:sz="0" w:space="0" w:color="auto"/>
                                    <w:bottom w:val="none" w:sz="0" w:space="0" w:color="auto"/>
                                    <w:right w:val="none" w:sz="0" w:space="0" w:color="auto"/>
                                  </w:divBdr>
                                </w:div>
                                <w:div w:id="655914793">
                                  <w:marLeft w:val="0"/>
                                  <w:marRight w:val="0"/>
                                  <w:marTop w:val="0"/>
                                  <w:marBottom w:val="0"/>
                                  <w:divBdr>
                                    <w:top w:val="none" w:sz="0" w:space="0" w:color="auto"/>
                                    <w:left w:val="none" w:sz="0" w:space="0" w:color="auto"/>
                                    <w:bottom w:val="none" w:sz="0" w:space="0" w:color="auto"/>
                                    <w:right w:val="none" w:sz="0" w:space="0" w:color="auto"/>
                                  </w:divBdr>
                                </w:div>
                                <w:div w:id="202192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F06FD0-EF34-4D9F-91F3-54986E8FC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261</Words>
  <Characters>1441</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EJIE</Company>
  <LinksUpToDate>false</LinksUpToDate>
  <CharactersWithSpaces>1699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Perfil normala</dc:creator>
  <cp:lastModifiedBy>Iñaki Beitia</cp:lastModifiedBy>
  <cp:revision>3</cp:revision>
  <cp:lastPrinted>2015-06-17T13:02:00Z</cp:lastPrinted>
  <dcterms:created xsi:type="dcterms:W3CDTF">2015-06-22T14:30:00Z</dcterms:created>
  <dcterms:modified xsi:type="dcterms:W3CDTF">2015-06-22T14:34:00Z</dcterms:modified>
</cp:coreProperties>
</file>